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3A2FE1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67455" behindDoc="1" locked="0" layoutInCell="1" allowOverlap="1" wp14:anchorId="3EE34040" wp14:editId="2F24B057">
            <wp:simplePos x="0" y="0"/>
            <wp:positionH relativeFrom="page">
              <wp:align>right</wp:align>
            </wp:positionH>
            <wp:positionV relativeFrom="paragraph">
              <wp:posOffset>-1135380</wp:posOffset>
            </wp:positionV>
            <wp:extent cx="7551683" cy="10676609"/>
            <wp:effectExtent l="0" t="0" r="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pas fevereiro_Prancheta 1 cópia 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683" cy="106766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C05175" w:rsidP="00F2658A">
      <w:pPr>
        <w:pStyle w:val="Titulo"/>
        <w:rPr>
          <w:color w:val="FF8501"/>
        </w:rPr>
      </w:pPr>
      <w:r>
        <w:rPr>
          <w:color w:val="FF8501"/>
        </w:rPr>
        <w:lastRenderedPageBreak/>
        <w:t>Sopa</w:t>
      </w:r>
    </w:p>
    <w:p w:rsidR="006C54A6" w:rsidRPr="00764749" w:rsidRDefault="00764749" w:rsidP="006C54A6">
      <w:pPr>
        <w:pStyle w:val="Subtitulocorpo"/>
        <w:rPr>
          <w:color w:val="0082B2"/>
        </w:rPr>
      </w:pPr>
      <w:r w:rsidRPr="00091090">
        <w:rPr>
          <w:color w:val="0082B2"/>
        </w:rPr>
        <w:t>Veículo Ideal para Diversas Finalidades</w:t>
      </w:r>
    </w:p>
    <w:p w:rsidR="0022596F" w:rsidRPr="00D82FA4" w:rsidRDefault="003A2FE1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  <w:r>
        <w:rPr>
          <w:rFonts w:ascii="Swis721 Th BT" w:hAnsi="Swis721 Th BT"/>
          <w:color w:val="404040" w:themeColor="text1" w:themeTint="BF"/>
          <w:sz w:val="23"/>
          <w:szCs w:val="24"/>
          <w:lang w:eastAsia="pt-BR"/>
        </w:rPr>
        <w:drawing>
          <wp:anchor distT="0" distB="0" distL="114300" distR="114300" simplePos="0" relativeHeight="251669503" behindDoc="0" locked="0" layoutInCell="1" allowOverlap="1" wp14:anchorId="74A0B9C8" wp14:editId="55042E3B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167890" cy="1609725"/>
            <wp:effectExtent l="0" t="0" r="3810" b="9525"/>
            <wp:wrapThrough wrapText="bothSides">
              <wp:wrapPolygon edited="0">
                <wp:start x="0" y="0"/>
                <wp:lineTo x="0" y="21472"/>
                <wp:lineTo x="21448" y="21472"/>
                <wp:lineTo x="21448" y="0"/>
                <wp:lineTo x="0" y="0"/>
              </wp:wrapPolygon>
            </wp:wrapThrough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elicious-pumpkin-cream-soup-bowl-450w-119916995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634C" w:rsidRDefault="00C05DC4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A sopa é uma forma farmacêutica ideal para incorporar ativos, a qual apresenta textura e boa </w:t>
      </w:r>
      <w:proofErr w:type="spellStart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pa</w:t>
      </w:r>
      <w:r w:rsidR="009955C0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la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tabilidade</w:t>
      </w:r>
      <w:proofErr w:type="spellEnd"/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 w:rsidR="0050080F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sendo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capaz de mascarar sabores desagradáveis</w:t>
      </w:r>
      <w:r w:rsidR="0050080F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de diversas substâncias. É uma f</w:t>
      </w:r>
      <w:r w:rsidR="000530E7" w:rsidRPr="000530E7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ormulação a ser dispensada sob a forma de Pó para Suspensão de Preparação Extemporânea que, quando reconstituído em água quente, obtém-se um preparado nutricional sob a forma ‘Sopa’</w:t>
      </w:r>
      <w:r w:rsidR="0050080F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.</w:t>
      </w:r>
    </w:p>
    <w:p w:rsidR="006A5D70" w:rsidRDefault="006A5D70" w:rsidP="006A5D70">
      <w:pPr>
        <w:rPr>
          <w:lang w:eastAsia="en-US"/>
        </w:rPr>
      </w:pPr>
    </w:p>
    <w:p w:rsidR="006A5D70" w:rsidRPr="00DA16A8" w:rsidRDefault="006A5D70" w:rsidP="006A5D70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DA16A8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6A5D70" w:rsidRPr="00DA16A8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6A5D70" w:rsidRPr="00DA16A8" w:rsidRDefault="006A5D70" w:rsidP="006A5D70">
      <w:pPr>
        <w:pStyle w:val="PargrafodaLista"/>
        <w:numPr>
          <w:ilvl w:val="0"/>
          <w:numId w:val="16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6A5D70" w:rsidRPr="00DA16A8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5D70" w:rsidRPr="00DA16A8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6A5D70" w:rsidRPr="00DA16A8" w:rsidRDefault="006A5D70" w:rsidP="006A5D70">
      <w:pPr>
        <w:pStyle w:val="PargrafodaLista"/>
        <w:numPr>
          <w:ilvl w:val="0"/>
          <w:numId w:val="17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 Pó para Suspensão de Preparação Extemporânea de ‘Sopa’ deve  ser armazenado ao abrigo de calor, luz e umidade. Deve ser reconstituído em água quente e consumido em seguida.</w:t>
      </w:r>
    </w:p>
    <w:p w:rsidR="006A5D70" w:rsidRDefault="006A5D70" w:rsidP="006A5D70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5D70" w:rsidRPr="00E631AF" w:rsidRDefault="006A5D70" w:rsidP="006A5D70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5D70" w:rsidRPr="007A5A75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5407" behindDoc="0" locked="0" layoutInCell="1" allowOverlap="1" wp14:anchorId="56DB308F" wp14:editId="31E2C234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5375910" cy="2081530"/>
                <wp:effectExtent l="0" t="0" r="15240" b="13970"/>
                <wp:wrapNone/>
                <wp:docPr id="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A5D70" w:rsidRPr="000E1EF8" w:rsidRDefault="006A5D70" w:rsidP="006A5D70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Sopa</w:t>
                            </w:r>
                          </w:p>
                          <w:p w:rsidR="006A5D70" w:rsidRPr="00F2658A" w:rsidRDefault="006A5D70" w:rsidP="006A5D70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6A5D70" w:rsidRPr="00AA2041" w:rsidRDefault="006A5D70" w:rsidP="006A5D70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6A5D70" w:rsidRDefault="006A5D70" w:rsidP="006A5D7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6A5D70" w:rsidRPr="00AA2041" w:rsidRDefault="006A5D70" w:rsidP="006A5D7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6A5D70" w:rsidRPr="00D25B7F" w:rsidRDefault="006A5D70" w:rsidP="006A5D70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DB308F" id="AutoShape 5" o:spid="_x0000_s1026" style="position:absolute;left:0;text-align:left;margin-left:372.1pt;margin-top:.9pt;width:423.3pt;height:163.9pt;z-index:251665407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" fillcolor="white [3201]" strokecolor="#f79646 [3209]" strokeweight="1pt">
                <v:stroke dashstyle="dash"/>
                <v:shadow color="#868686"/>
                <v:textbox>
                  <w:txbxContent>
                    <w:p w:rsidR="006A5D70" w:rsidRPr="000E1EF8" w:rsidRDefault="006A5D70" w:rsidP="006A5D70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Sopa</w:t>
                      </w:r>
                    </w:p>
                    <w:p w:rsidR="006A5D70" w:rsidRPr="00F2658A" w:rsidRDefault="006A5D70" w:rsidP="006A5D70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6A5D70" w:rsidRPr="00AA2041" w:rsidRDefault="006A5D70" w:rsidP="006A5D70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6A5D70" w:rsidRDefault="006A5D70" w:rsidP="006A5D7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6A5D70" w:rsidRPr="00AA2041" w:rsidRDefault="006A5D70" w:rsidP="006A5D7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6A5D70" w:rsidRPr="00D25B7F" w:rsidRDefault="006A5D70" w:rsidP="006A5D70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6A5D70" w:rsidRPr="007A5A75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6A5D70" w:rsidRPr="007A5A75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6A5D70" w:rsidRPr="007A5A75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6A5D70" w:rsidRPr="007A5A75" w:rsidRDefault="006A5D70" w:rsidP="006A5D7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A2FE1" w:rsidRDefault="003A2FE1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</w:pPr>
    </w:p>
    <w:p w:rsidR="006B6824" w:rsidRPr="007A5A75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1 – </w:t>
      </w:r>
      <w:r w:rsidR="00D82FA4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Sopa para Emagrecimento</w:t>
      </w:r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8B2ADB" w:rsidRDefault="00905ECF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Beanblock</w:t>
      </w:r>
      <w:proofErr w:type="spellEnd"/>
      <w:r w:rsidR="00E73E4A" w:rsidRPr="00E73E4A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="00B87BC4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8E3027" w:rsidRDefault="008E3027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B2ADB" w:rsidRPr="00985AE3" w:rsidRDefault="00E73E4A" w:rsidP="003821FD">
      <w:pPr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proofErr w:type="spellStart"/>
      <w:r w:rsidRPr="00E73E4A">
        <w:rPr>
          <w:rFonts w:ascii="Swis721 Th BT" w:hAnsi="Swis721 Th BT"/>
          <w:color w:val="404040" w:themeColor="text1" w:themeTint="BF"/>
        </w:rPr>
        <w:t>Beanblock</w:t>
      </w:r>
      <w:proofErr w:type="spellEnd"/>
      <w:r w:rsidRPr="00E73E4A">
        <w:rPr>
          <w:rFonts w:ascii="Swis721 Th BT" w:hAnsi="Swis721 Th BT"/>
          <w:color w:val="404040" w:themeColor="text1" w:themeTint="BF"/>
          <w:vertAlign w:val="superscript"/>
        </w:rPr>
        <w:t>®</w:t>
      </w:r>
      <w:r>
        <w:rPr>
          <w:rFonts w:ascii="Swis721 Th BT" w:hAnsi="Swis721 Th BT"/>
          <w:color w:val="404040" w:themeColor="text1" w:themeTint="BF"/>
        </w:rPr>
        <w:t xml:space="preserve"> é um </w:t>
      </w:r>
      <w:proofErr w:type="spellStart"/>
      <w:r>
        <w:rPr>
          <w:rFonts w:ascii="Swis721 Th BT" w:hAnsi="Swis721 Th BT"/>
          <w:color w:val="404040" w:themeColor="text1" w:themeTint="BF"/>
        </w:rPr>
        <w:t>fitoativo</w:t>
      </w:r>
      <w:proofErr w:type="spellEnd"/>
      <w:r>
        <w:rPr>
          <w:rFonts w:ascii="Swis721 Th BT" w:hAnsi="Swis721 Th BT"/>
          <w:color w:val="404040" w:themeColor="text1" w:themeTint="BF"/>
        </w:rPr>
        <w:t xml:space="preserve"> que atua na modulação da secreção da </w:t>
      </w:r>
      <w:proofErr w:type="spellStart"/>
      <w:r>
        <w:rPr>
          <w:rFonts w:ascii="Swis721 Th BT" w:hAnsi="Swis721 Th BT"/>
          <w:color w:val="404040" w:themeColor="text1" w:themeTint="BF"/>
        </w:rPr>
        <w:t>grelina</w:t>
      </w:r>
      <w:proofErr w:type="spellEnd"/>
      <w:r>
        <w:rPr>
          <w:rFonts w:ascii="Swis721 Th BT" w:hAnsi="Swis721 Th BT"/>
          <w:color w:val="404040" w:themeColor="text1" w:themeTint="BF"/>
        </w:rPr>
        <w:t xml:space="preserve"> e induz uma maior duração da saciedade</w:t>
      </w:r>
      <w:r w:rsidR="00B87BC4">
        <w:rPr>
          <w:rFonts w:ascii="Swis721 Th BT" w:hAnsi="Swis721 Th BT"/>
          <w:color w:val="404040" w:themeColor="text1" w:themeTint="BF"/>
        </w:rPr>
        <w:t xml:space="preserve">. Estudo clínicos comprovaram que o </w:t>
      </w:r>
      <w:proofErr w:type="spellStart"/>
      <w:r w:rsidR="00B87BC4" w:rsidRPr="00E73E4A">
        <w:rPr>
          <w:rFonts w:ascii="Swis721 Th BT" w:hAnsi="Swis721 Th BT"/>
          <w:color w:val="404040" w:themeColor="text1" w:themeTint="BF"/>
        </w:rPr>
        <w:t>Beanblock</w:t>
      </w:r>
      <w:proofErr w:type="spellEnd"/>
      <w:r w:rsidR="00B87BC4" w:rsidRPr="00E73E4A">
        <w:rPr>
          <w:rFonts w:ascii="Swis721 Th BT" w:hAnsi="Swis721 Th BT"/>
          <w:color w:val="404040" w:themeColor="text1" w:themeTint="BF"/>
          <w:vertAlign w:val="superscript"/>
        </w:rPr>
        <w:t>®</w:t>
      </w:r>
      <w:r>
        <w:rPr>
          <w:rFonts w:ascii="Swis721 Th BT" w:hAnsi="Swis721 Th BT"/>
          <w:color w:val="404040" w:themeColor="text1" w:themeTint="BF"/>
        </w:rPr>
        <w:t xml:space="preserve"> </w:t>
      </w:r>
      <w:r w:rsidR="00B87BC4">
        <w:rPr>
          <w:rFonts w:ascii="Swis721 Th BT" w:hAnsi="Swis721 Th BT"/>
          <w:color w:val="404040" w:themeColor="text1" w:themeTint="BF"/>
        </w:rPr>
        <w:t>diminuiu 65% da sensação de fome, 6,3 cm da circunferência da cintura e diminuiu o</w:t>
      </w:r>
      <w:r w:rsidRPr="00E73E4A">
        <w:rPr>
          <w:rFonts w:ascii="Swis721 Th BT" w:hAnsi="Swis721 Th BT"/>
          <w:color w:val="404040" w:themeColor="text1" w:themeTint="BF"/>
        </w:rPr>
        <w:t xml:space="preserve"> peso corpóreo.</w:t>
      </w:r>
    </w:p>
    <w:p w:rsidR="003D079F" w:rsidRDefault="003D079F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6B3DEA" w:rsidRDefault="00B87BC4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Greenselect</w:t>
      </w:r>
      <w:proofErr w:type="spellEnd"/>
      <w:r w:rsidR="009955C0" w:rsidRPr="00E73E4A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6B3DEA" w:rsidRDefault="006B3DE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3DEA" w:rsidRPr="006B3DEA" w:rsidRDefault="006B3DE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Greens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elect</w:t>
      </w:r>
      <w:proofErr w:type="spellEnd"/>
      <w:r w:rsidR="009955C0" w:rsidRPr="00E73E4A">
        <w:rPr>
          <w:rFonts w:ascii="Swis721 Th BT" w:hAnsi="Swis721 Th BT"/>
          <w:color w:val="404040" w:themeColor="text1" w:themeTint="BF"/>
          <w:vertAlign w:val="superscript"/>
        </w:rPr>
        <w:t>®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</w:t>
      </w:r>
      <w:proofErr w:type="spellStart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fitoativo</w:t>
      </w:r>
      <w:proofErr w:type="spellEnd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que atua na prevenção da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obesidade, auxilia na redução do peso corporal e na circunferência da cintura. Além disso,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Greenselect</w:t>
      </w:r>
      <w:proofErr w:type="spellEnd"/>
      <w:r w:rsidR="009955C0" w:rsidRPr="00E73E4A">
        <w:rPr>
          <w:rFonts w:ascii="Swis721 Th BT" w:hAnsi="Swis721 Th BT"/>
          <w:color w:val="404040" w:themeColor="text1" w:themeTint="BF"/>
          <w:vertAlign w:val="superscript"/>
        </w:rPr>
        <w:t>®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contribui para a melhora da síndrome metabólica e 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não possui cafeína, o que garante máxima ação sem efeitos colaterais.</w:t>
      </w:r>
    </w:p>
    <w:p w:rsidR="006B3DEA" w:rsidRDefault="006B3DE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</w:p>
    <w:p w:rsidR="006B3DEA" w:rsidRPr="000E51FA" w:rsidRDefault="006B3DE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TetraSOD</w:t>
      </w:r>
      <w:proofErr w:type="spellEnd"/>
      <w:r w:rsidRPr="006B3DEA">
        <w:rPr>
          <w:rFonts w:ascii="Swis721 Th BT" w:eastAsia="MS Mincho" w:hAnsi="Swis721 Th BT"/>
          <w:b/>
          <w:i/>
          <w:color w:val="0082B2"/>
          <w:sz w:val="23"/>
          <w:szCs w:val="24"/>
          <w:vertAlign w:val="superscript"/>
          <w:lang w:eastAsia="en-US"/>
        </w:rPr>
        <w:t>®</w:t>
      </w:r>
      <w:r w:rsidR="000E51FA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:</w:t>
      </w:r>
    </w:p>
    <w:p w:rsidR="006B3DEA" w:rsidRDefault="006B3DEA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6824" w:rsidRPr="00C6554B" w:rsidRDefault="00C6554B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</w:t>
      </w:r>
      <w:proofErr w:type="spellStart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TetraSOD</w:t>
      </w:r>
      <w:proofErr w:type="spellEnd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CD70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uma fonte natural da enzima superóxido dismutase (SOD) capaz de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contribui</w:t>
      </w:r>
      <w:r w:rsidR="00CD7000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r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para a redução do estresse oxidativo, promovendo um importante efeito </w:t>
      </w:r>
      <w:r w:rsidR="0045460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na perda do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peso, na redução </w:t>
      </w:r>
      <w:r w:rsidR="0045460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da celulite e síndrome metabólica.</w:t>
      </w:r>
    </w:p>
    <w:p w:rsidR="003D079F" w:rsidRPr="007A5A75" w:rsidRDefault="003D079F" w:rsidP="003821FD">
      <w:pPr>
        <w:spacing w:after="0" w:line="240" w:lineRule="auto"/>
        <w:jc w:val="both"/>
        <w:rPr>
          <w:rFonts w:ascii="Swis721 Th BT" w:hAnsi="Swis721 Th BT" w:cstheme="minorHAnsi"/>
          <w:sz w:val="24"/>
          <w:szCs w:val="24"/>
        </w:rPr>
      </w:pPr>
    </w:p>
    <w:p w:rsidR="006B6824" w:rsidRDefault="000E51F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Extrato Seco de Cogumelo:</w:t>
      </w:r>
    </w:p>
    <w:p w:rsidR="008E3027" w:rsidRDefault="008E3027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923A3D" w:rsidRDefault="000E51FA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extrato seco de cogumelo, </w:t>
      </w: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Agaricus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blezei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Murril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</w:t>
      </w:r>
      <w:r w:rsid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produto rico em </w:t>
      </w:r>
      <w:r w:rsidR="00575566" w:rsidRPr="00575566">
        <w:rPr>
          <w:rFonts w:ascii="Calibri" w:eastAsia="MS Mincho" w:hAnsi="Calibri" w:cs="Calibri"/>
          <w:color w:val="404040" w:themeColor="text1" w:themeTint="BF"/>
          <w:sz w:val="23"/>
          <w:szCs w:val="24"/>
          <w:lang w:eastAsia="en-US"/>
        </w:rPr>
        <w:t>β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-</w:t>
      </w:r>
      <w:proofErr w:type="spellStart"/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glucanas</w:t>
      </w:r>
      <w:proofErr w:type="spellEnd"/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fibras alimentares sol</w:t>
      </w:r>
      <w:r w:rsidR="00575566" w:rsidRPr="00575566">
        <w:rPr>
          <w:rFonts w:ascii="Swis721 Th BT" w:eastAsia="MS Mincho" w:hAnsi="Swis721 Th BT" w:cs="Swis721 Th BT"/>
          <w:color w:val="404040" w:themeColor="text1" w:themeTint="BF"/>
          <w:sz w:val="23"/>
          <w:szCs w:val="24"/>
          <w:lang w:eastAsia="en-US"/>
        </w:rPr>
        <w:t>ú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veis </w:t>
      </w:r>
      <w:r w:rsid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que 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s</w:t>
      </w:r>
      <w:r w:rsidR="00575566" w:rsidRPr="00575566">
        <w:rPr>
          <w:rFonts w:ascii="Swis721 Th BT" w:eastAsia="MS Mincho" w:hAnsi="Swis721 Th BT" w:cs="Swis721 Th BT"/>
          <w:color w:val="404040" w:themeColor="text1" w:themeTint="BF"/>
          <w:sz w:val="23"/>
          <w:szCs w:val="24"/>
          <w:lang w:eastAsia="en-US"/>
        </w:rPr>
        <w:t>ã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capazes de atuar de forma eficaz na redu</w:t>
      </w:r>
      <w:r w:rsidR="00575566" w:rsidRPr="00575566">
        <w:rPr>
          <w:rFonts w:ascii="Swis721 Th BT" w:eastAsia="MS Mincho" w:hAnsi="Swis721 Th BT" w:cs="Swis721 Th BT"/>
          <w:color w:val="404040" w:themeColor="text1" w:themeTint="BF"/>
          <w:sz w:val="23"/>
          <w:szCs w:val="24"/>
          <w:lang w:eastAsia="en-US"/>
        </w:rPr>
        <w:t>çã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</w:t>
      </w:r>
      <w:r w:rsid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575566" w:rsidRPr="0057556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do colesterol e de outros lipídeos plasmáticos.</w:t>
      </w: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Pr="007A5A75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Sopa para Emagrecimento</w:t>
      </w: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6A5D70" w:rsidRPr="007A5A75" w:rsidTr="003B33E1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24,000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Aroma de Legumes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12,000 g</w:t>
            </w:r>
          </w:p>
        </w:tc>
      </w:tr>
      <w:tr w:rsidR="006A5D70" w:rsidRPr="007A5A75" w:rsidTr="003B33E1">
        <w:trPr>
          <w:trHeight w:val="354"/>
          <w:jc w:val="center"/>
        </w:trPr>
        <w:tc>
          <w:tcPr>
            <w:tcW w:w="988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6A5D70" w:rsidRPr="00AC4D72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Cogumelo Extrato Seco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0,400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AC4D72">
              <w:rPr>
                <w:rFonts w:ascii="Swis721 Th BT" w:hAnsi="Swis721 Th BT" w:cstheme="minorHAnsi"/>
                <w:bCs/>
                <w:sz w:val="24"/>
                <w:szCs w:val="24"/>
              </w:rPr>
              <w:t>Beanblock</w:t>
            </w:r>
            <w:proofErr w:type="spellEnd"/>
            <w:r w:rsidRPr="00AC4D72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Greenselect</w:t>
            </w:r>
            <w:proofErr w:type="spellEnd"/>
            <w:r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260" w:type="dxa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0,120 g</w:t>
            </w:r>
          </w:p>
        </w:tc>
      </w:tr>
      <w:tr w:rsidR="006A5D70" w:rsidRPr="007A5A75" w:rsidTr="003B33E1">
        <w:trPr>
          <w:trHeight w:val="563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AC4D72">
              <w:rPr>
                <w:rFonts w:ascii="Swis721 Th BT" w:hAnsi="Swis721 Th BT" w:cstheme="minorHAnsi"/>
                <w:bCs/>
                <w:sz w:val="24"/>
                <w:szCs w:val="24"/>
              </w:rPr>
              <w:t>TetraSOD</w:t>
            </w:r>
            <w:proofErr w:type="spellEnd"/>
            <w:r w:rsidRPr="00AC4D72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0,008 g</w:t>
            </w:r>
          </w:p>
        </w:tc>
      </w:tr>
      <w:tr w:rsidR="006A5D70" w:rsidRPr="007A5A75" w:rsidTr="003B33E1">
        <w:trPr>
          <w:trHeight w:val="563"/>
          <w:jc w:val="center"/>
        </w:trPr>
        <w:tc>
          <w:tcPr>
            <w:tcW w:w="988" w:type="dxa"/>
            <w:vAlign w:val="center"/>
          </w:tcPr>
          <w:p w:rsidR="006A5D70" w:rsidRDefault="006A5D70" w:rsidP="003B33E1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6A5D70" w:rsidRPr="00AC4D72" w:rsidRDefault="006A5D70" w:rsidP="003B33E1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Água 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24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Qsp 400 mL</w:t>
            </w:r>
          </w:p>
        </w:tc>
      </w:tr>
    </w:tbl>
    <w:p w:rsidR="006A5D70" w:rsidRPr="007A5A75" w:rsidRDefault="006A5D70" w:rsidP="006A5D70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6A5D70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6A5D70" w:rsidRPr="007A5A75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6A5D70" w:rsidRPr="007A5A75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6A5D70" w:rsidRPr="007A5A75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toda a fase 1 e homogeneizar;</w:t>
      </w:r>
    </w:p>
    <w:p w:rsidR="006A5D70" w:rsidRPr="007A5A75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um sachê.</w:t>
      </w: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Pr="000E51FA" w:rsidRDefault="006A5D70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90A0C" w:rsidRPr="007A5A75" w:rsidRDefault="00790A0C" w:rsidP="00790A0C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Formulação 2 –</w:t>
      </w:r>
      <w:r w:rsidR="00575566"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 Sopa Imunológica</w:t>
      </w:r>
    </w:p>
    <w:p w:rsidR="00722100" w:rsidRDefault="00722100" w:rsidP="003D079F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22100" w:rsidRPr="00ED4FCE" w:rsidRDefault="00ED4FCE" w:rsidP="00722100">
      <w:pPr>
        <w:suppressAutoHyphens/>
        <w:spacing w:after="0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Echinacea</w:t>
      </w:r>
      <w:proofErr w:type="spellEnd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purpúrea</w:t>
      </w:r>
      <w:r w:rsidR="003821F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:</w:t>
      </w:r>
    </w:p>
    <w:p w:rsidR="00ED4FCE" w:rsidRPr="007A5A75" w:rsidRDefault="00ED4FCE" w:rsidP="00722100">
      <w:pPr>
        <w:suppressAutoHyphens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722100" w:rsidRDefault="00ED4FCE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ED4FCE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Echinacea</w:t>
      </w:r>
      <w:proofErr w:type="spellEnd"/>
      <w:r w:rsidRPr="00ED4FCE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purpúrea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ED4FC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ativo de origem natural que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atua na estimulação das células “natural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Killer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”, as quais desempenham um papel importante na defesa do organismo. Além disso, possui atividade antiviral</w:t>
      </w:r>
      <w:r w:rsid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3821FD" w:rsidRP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contra o vírus Influe</w:t>
      </w:r>
      <w:r w:rsid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</w:t>
      </w:r>
      <w:r w:rsidR="003821FD" w:rsidRP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za A, Herpes</w:t>
      </w:r>
      <w:r w:rsid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3821FD" w:rsidRP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simplex e </w:t>
      </w:r>
      <w:proofErr w:type="spellStart"/>
      <w:r w:rsidR="003821FD" w:rsidRP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coronavírus</w:t>
      </w:r>
      <w:proofErr w:type="spellEnd"/>
      <w:r w:rsidR="003821FD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3821FD" w:rsidRDefault="003821FD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3821FD" w:rsidRDefault="007A45F4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  <w:proofErr w:type="spellStart"/>
      <w:r w:rsidRPr="007A45F4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Ganoderma</w:t>
      </w:r>
      <w:proofErr w:type="spellEnd"/>
      <w:r w:rsidRPr="007A45F4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</w:t>
      </w:r>
      <w:proofErr w:type="spellStart"/>
      <w:r w:rsidRPr="007A45F4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lucidum</w:t>
      </w:r>
      <w:proofErr w:type="spellEnd"/>
    </w:p>
    <w:p w:rsidR="007A45F4" w:rsidRPr="007A5A75" w:rsidRDefault="007A45F4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3821FD" w:rsidRDefault="007A45F4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7A45F4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Ganoderma</w:t>
      </w:r>
      <w:proofErr w:type="spellEnd"/>
      <w:r w:rsidRPr="007A45F4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 w:rsidRPr="007A45F4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lucidum</w:t>
      </w:r>
      <w:proofErr w:type="spellEnd"/>
      <w:r w:rsidRPr="007A45F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suplemento alimentar capaz de otimizar o sistema imunológico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r w:rsidRPr="007A45F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reestabelecer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as</w:t>
      </w:r>
      <w:r w:rsidR="00E1488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funções imunológicas.</w:t>
      </w:r>
    </w:p>
    <w:p w:rsidR="003821FD" w:rsidRDefault="003821FD" w:rsidP="003821F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C30EBD" w:rsidRPr="00C30EBD" w:rsidRDefault="00C30EBD" w:rsidP="00C30EB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</w:pPr>
      <w:proofErr w:type="spellStart"/>
      <w:r w:rsidRPr="00C30E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Astragalus</w:t>
      </w:r>
      <w:proofErr w:type="spellEnd"/>
      <w:r w:rsidRPr="00C30E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</w:t>
      </w:r>
      <w:proofErr w:type="spellStart"/>
      <w:r w:rsidRPr="00C30EBD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membranaceus</w:t>
      </w:r>
      <w:proofErr w:type="spellEnd"/>
    </w:p>
    <w:p w:rsidR="00C30EBD" w:rsidRPr="007A5A75" w:rsidRDefault="00C30EBD" w:rsidP="00C30EB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C30EBD" w:rsidRDefault="00C30EBD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C30EBD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Astragalus</w:t>
      </w:r>
      <w:proofErr w:type="spellEnd"/>
      <w:r w:rsidRPr="00C30EBD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 w:rsidRPr="00C30EBD"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membranaceus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r w:rsidRPr="007A45F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ativo que atua como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imunomodulador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contribui para o tratamento de infecções virais, gripes e influenza.</w:t>
      </w:r>
    </w:p>
    <w:p w:rsidR="00D65DBA" w:rsidRDefault="00D65DBA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D65DBA" w:rsidRPr="00D65DBA" w:rsidRDefault="00D65DBA" w:rsidP="00D65DB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D65DBA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Curcumina</w:t>
      </w:r>
    </w:p>
    <w:p w:rsidR="00D65DBA" w:rsidRPr="007A5A75" w:rsidRDefault="00D65DBA" w:rsidP="00D65DB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D65DBA" w:rsidRPr="00E93813" w:rsidRDefault="00E93813" w:rsidP="00D65DBA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curcumina é um </w:t>
      </w:r>
      <w:r w:rsidR="00C05202" w:rsidRPr="00C0520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dos suplementos nutricionais mais investigados devido sua baixa toxicidade e ampla gama de alvos moleculares.</w:t>
      </w:r>
      <w:r w:rsidR="00C0520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 curcumina é um potente anti-inflamatório, antioxidante e hepatoprotetor. </w:t>
      </w:r>
    </w:p>
    <w:p w:rsidR="00D65DBA" w:rsidRDefault="00D65DBA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6A5D70" w:rsidRPr="007A5A75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Sopa Imunológica</w:t>
      </w: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6A5D70" w:rsidRPr="007A5A75" w:rsidTr="003B33E1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  <w:vAlign w:val="center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24,000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Aroma de Legumes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10,000 g</w:t>
            </w:r>
          </w:p>
        </w:tc>
      </w:tr>
      <w:tr w:rsidR="006A5D70" w:rsidRPr="007A5A75" w:rsidTr="003B33E1">
        <w:trPr>
          <w:trHeight w:val="354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B55A1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sz w:val="24"/>
                <w:szCs w:val="24"/>
              </w:rPr>
            </w:pPr>
            <w:proofErr w:type="spellStart"/>
            <w:r w:rsidRPr="00B55A10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Echinacea</w:t>
            </w:r>
            <w:proofErr w:type="spellEnd"/>
            <w:r w:rsidRPr="00B55A10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</w:t>
            </w:r>
            <w:proofErr w:type="spellStart"/>
            <w:r w:rsidRPr="00B55A10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pupúrea</w:t>
            </w:r>
            <w:proofErr w:type="spellEnd"/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0,600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E93813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sz w:val="24"/>
                <w:szCs w:val="24"/>
              </w:rPr>
            </w:pPr>
            <w:proofErr w:type="spellStart"/>
            <w:r w:rsidRPr="00E93813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Ganoderma</w:t>
            </w:r>
            <w:proofErr w:type="spellEnd"/>
            <w:r w:rsidRPr="00E93813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</w:t>
            </w:r>
            <w:proofErr w:type="spellStart"/>
            <w:r w:rsidRPr="00E93813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lucidum</w:t>
            </w:r>
            <w:proofErr w:type="spellEnd"/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0,400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Astragalus</w:t>
            </w:r>
            <w:proofErr w:type="spellEnd"/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Curcumina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0,250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Água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qsq</w:t>
            </w:r>
            <w:proofErr w:type="spellEnd"/>
            <w:proofErr w:type="gram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400 mL</w:t>
            </w:r>
          </w:p>
        </w:tc>
      </w:tr>
    </w:tbl>
    <w:p w:rsidR="006A5D70" w:rsidRDefault="006A5D70" w:rsidP="006A5D70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6A5D70" w:rsidRDefault="006A5D70" w:rsidP="006A5D70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6A5D70" w:rsidRPr="007A5A75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6A5D70" w:rsidRPr="007A5A75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6A5D70" w:rsidRPr="007A5A75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toda a fase 1 e homogeneizar;</w:t>
      </w:r>
    </w:p>
    <w:p w:rsidR="006A5D70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um sachê.</w:t>
      </w: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542F" w:rsidRDefault="006B542F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A5D70" w:rsidRDefault="006A5D70" w:rsidP="00C30EBD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542F" w:rsidRPr="007A5A75" w:rsidRDefault="006B542F" w:rsidP="006B542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Formulação 3 – Sopa para Ansiedade</w:t>
      </w:r>
    </w:p>
    <w:p w:rsidR="006B542F" w:rsidRDefault="006B542F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6B542F" w:rsidRDefault="006B542F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Rosavin</w:t>
      </w:r>
      <w:proofErr w:type="spellEnd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6B542F" w:rsidRPr="00B87BC4" w:rsidRDefault="006B542F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6B542F" w:rsidRDefault="006B542F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 w:rsidRPr="006B542F">
        <w:rPr>
          <w:rFonts w:ascii="Swis721 Th BT" w:hAnsi="Swis721 Th BT"/>
          <w:color w:val="404040" w:themeColor="text1" w:themeTint="BF"/>
        </w:rPr>
        <w:t>Rosavin</w:t>
      </w:r>
      <w:proofErr w:type="spellEnd"/>
      <w:r w:rsidRPr="006B542F">
        <w:rPr>
          <w:rFonts w:ascii="Swis721 Th BT" w:hAnsi="Swis721 Th BT"/>
          <w:color w:val="404040" w:themeColor="text1" w:themeTint="BF"/>
        </w:rPr>
        <w:t xml:space="preserve"> é obtido através da </w:t>
      </w:r>
      <w:r w:rsidRPr="006B542F">
        <w:rPr>
          <w:rFonts w:ascii="Swis721 Th BT" w:hAnsi="Swis721 Th BT"/>
          <w:i/>
          <w:color w:val="404040" w:themeColor="text1" w:themeTint="BF"/>
        </w:rPr>
        <w:t>Rhodiola rósea</w:t>
      </w:r>
      <w:r w:rsidRPr="006B542F">
        <w:rPr>
          <w:rFonts w:ascii="Swis721 Th BT" w:hAnsi="Swis721 Th BT"/>
          <w:color w:val="404040" w:themeColor="text1" w:themeTint="BF"/>
        </w:rPr>
        <w:t xml:space="preserve">, </w:t>
      </w:r>
      <w:r w:rsidR="005C50D9">
        <w:rPr>
          <w:rFonts w:ascii="Swis721 Th BT" w:hAnsi="Swis721 Th BT"/>
          <w:color w:val="404040" w:themeColor="text1" w:themeTint="BF"/>
        </w:rPr>
        <w:t>que atua na</w:t>
      </w:r>
      <w:r w:rsidRPr="006B542F">
        <w:rPr>
          <w:rFonts w:ascii="Swis721 Th BT" w:hAnsi="Swis721 Th BT"/>
          <w:color w:val="404040" w:themeColor="text1" w:themeTint="BF"/>
        </w:rPr>
        <w:t xml:space="preserve"> proteção contra a degeneração do sistema nervoso central e </w:t>
      </w:r>
      <w:r w:rsidR="005C50D9">
        <w:rPr>
          <w:rFonts w:ascii="Swis721 Th BT" w:hAnsi="Swis721 Th BT"/>
          <w:color w:val="404040" w:themeColor="text1" w:themeTint="BF"/>
        </w:rPr>
        <w:t>n</w:t>
      </w:r>
      <w:r w:rsidRPr="006B542F">
        <w:rPr>
          <w:rFonts w:ascii="Swis721 Th BT" w:hAnsi="Swis721 Th BT"/>
          <w:color w:val="404040" w:themeColor="text1" w:themeTint="BF"/>
        </w:rPr>
        <w:t xml:space="preserve">a promoção da longevidade. </w:t>
      </w:r>
      <w:r w:rsidR="005C50D9">
        <w:rPr>
          <w:rFonts w:ascii="Swis721 Th BT" w:hAnsi="Swis721 Th BT"/>
          <w:color w:val="404040" w:themeColor="text1" w:themeTint="BF"/>
        </w:rPr>
        <w:t>Além disso, é capaz</w:t>
      </w:r>
      <w:r w:rsidRPr="006B542F">
        <w:rPr>
          <w:rFonts w:ascii="Swis721 Th BT" w:hAnsi="Swis721 Th BT"/>
          <w:color w:val="404040" w:themeColor="text1" w:themeTint="BF"/>
        </w:rPr>
        <w:t xml:space="preserve"> de prevenir os efeitos físicos e químicos do cansaço e do estresse.</w:t>
      </w:r>
    </w:p>
    <w:p w:rsidR="005C50D9" w:rsidRDefault="005C50D9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6B542F" w:rsidRDefault="0038461D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NeuroZen</w:t>
      </w:r>
      <w:proofErr w:type="spellEnd"/>
      <w:r w:rsidRPr="0038461D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="006B542F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6B542F" w:rsidRDefault="006B542F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6B542F" w:rsidRDefault="00CB0285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NeuroZen</w:t>
      </w:r>
      <w:proofErr w:type="spellEnd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6B542F"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</w:t>
      </w:r>
      <w:proofErr w:type="spellStart"/>
      <w:r w:rsidR="006B542F"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fitoativo</w:t>
      </w:r>
      <w:proofErr w:type="spellEnd"/>
      <w:r w:rsidR="006B542F"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que possui atividade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imunomoduladora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neuroprotetora</w:t>
      </w:r>
      <w:proofErr w:type="spellEnd"/>
      <w:r w:rsidR="00676DD7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onde atua na melhora das doenças neurodegenerativas, como demência e Alzheimer</w:t>
      </w:r>
      <w:r w:rsidR="004E7622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  <w:r w:rsidR="00676DD7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 w:rsidR="00407CCA" w:rsidRPr="00CB028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NeuroZen</w:t>
      </w:r>
      <w:proofErr w:type="spellEnd"/>
      <w:r w:rsidR="00407CCA" w:rsidRPr="00CB0285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 w:rsidR="00407CC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capaz de recuperar a cognição, melhorar a memória e o humor, aumentar o foco e concentração e promover a saúde mental.</w:t>
      </w:r>
    </w:p>
    <w:p w:rsidR="00407CCA" w:rsidRDefault="00407CCA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8F6C6D" w:rsidRDefault="008F6C6D" w:rsidP="00407CC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407CCA" w:rsidRDefault="00407CCA" w:rsidP="00407CC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AnsiLess</w:t>
      </w:r>
      <w:proofErr w:type="spellEnd"/>
      <w:r w:rsidRPr="0038461D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407CCA" w:rsidRDefault="00407CCA" w:rsidP="00407CC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407CCA" w:rsidRDefault="003A2FE1" w:rsidP="00407CC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i/>
          <w:noProof/>
          <w:color w:val="0082B2"/>
          <w:sz w:val="23"/>
          <w:szCs w:val="24"/>
        </w:rPr>
        <w:drawing>
          <wp:anchor distT="0" distB="0" distL="114300" distR="114300" simplePos="0" relativeHeight="251671551" behindDoc="0" locked="0" layoutInCell="1" allowOverlap="1" wp14:anchorId="7582AB2C" wp14:editId="30EDBE9B">
            <wp:simplePos x="0" y="0"/>
            <wp:positionH relativeFrom="margin">
              <wp:align>right</wp:align>
            </wp:positionH>
            <wp:positionV relativeFrom="paragraph">
              <wp:posOffset>18415</wp:posOffset>
            </wp:positionV>
            <wp:extent cx="2686050" cy="2192020"/>
            <wp:effectExtent l="0" t="0" r="0" b="0"/>
            <wp:wrapThrough wrapText="bothSides">
              <wp:wrapPolygon edited="0">
                <wp:start x="0" y="0"/>
                <wp:lineTo x="0" y="21400"/>
                <wp:lineTo x="21447" y="21400"/>
                <wp:lineTo x="21447" y="0"/>
                <wp:lineTo x="0" y="0"/>
              </wp:wrapPolygon>
            </wp:wrapThrough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owl-tomato-soup-isolated-on-450w-15300948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407CC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AnsiLess</w:t>
      </w:r>
      <w:proofErr w:type="spellEnd"/>
      <w:r w:rsidR="00407CCA" w:rsidRPr="00CB0285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 w:rsidR="00407CC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407CCA"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</w:t>
      </w:r>
      <w:r w:rsidR="00A50E2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ativo com importante ação ansiolítica, capaz de melhorar o humor, ansiedade, insônia, agitação, compulsão alimentar e as dores tensionais. </w:t>
      </w:r>
      <w:r w:rsidR="00407CCA"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</w:p>
    <w:p w:rsidR="00BD491E" w:rsidRDefault="00BD491E" w:rsidP="00407CC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BD491E" w:rsidRDefault="00BD491E" w:rsidP="00BD491E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Hidroxitriptofano</w:t>
      </w:r>
      <w:proofErr w:type="spellEnd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 (5-HTP)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BD491E" w:rsidRDefault="00BD491E" w:rsidP="00BD491E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407CCA" w:rsidRPr="00407CCA" w:rsidRDefault="00BD491E" w:rsidP="006B542F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Hidroxitriptofano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</w:t>
      </w:r>
      <w:r w:rsidRPr="00BD491E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um aminoácido que auxilia no tratamento dos sintomas associados a níveis baixos de serotonina, promove maior sensação de felicidade e bem-estar, além de auxiliar na redução da compulsão alimentar.</w:t>
      </w:r>
    </w:p>
    <w:p w:rsidR="00A67C5E" w:rsidRDefault="00A67C5E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Pr="00BD491E" w:rsidRDefault="006A5D70" w:rsidP="006A5D70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Sopa para</w:t>
      </w:r>
      <w:bookmarkStart w:id="0" w:name="_GoBack"/>
      <w:bookmarkEnd w:id="0"/>
      <w:r>
        <w:rPr>
          <w:rFonts w:ascii="Swis721 Th BT" w:eastAsia="MS Mincho" w:hAnsi="Swis721 Th BT"/>
          <w:color w:val="FF8501"/>
          <w:sz w:val="60"/>
          <w:lang w:eastAsia="en-US"/>
        </w:rPr>
        <w:t xml:space="preserve"> Ansiedade</w:t>
      </w: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6A5D70" w:rsidRPr="007A5A75" w:rsidTr="003B33E1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  <w:vAlign w:val="center"/>
          </w:tcPr>
          <w:p w:rsidR="006A5D70" w:rsidRPr="0013385E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24,000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Aroma de Frango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12,000 g</w:t>
            </w:r>
          </w:p>
        </w:tc>
      </w:tr>
      <w:tr w:rsidR="006A5D70" w:rsidRPr="007A5A75" w:rsidTr="003B33E1">
        <w:trPr>
          <w:trHeight w:val="354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B81668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Rosavin</w:t>
            </w:r>
            <w:proofErr w:type="spellEnd"/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0,300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B81668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NeuroZen</w:t>
            </w:r>
            <w:proofErr w:type="spellEnd"/>
            <w:r w:rsidRPr="00B81668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0,250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AnsiLess</w:t>
            </w:r>
            <w:proofErr w:type="spellEnd"/>
            <w:r w:rsidRPr="00B81668">
              <w:rPr>
                <w:rFonts w:ascii="Swis721 Th BT" w:hAnsi="Swis721 Th BT" w:cstheme="minorHAnsi"/>
                <w:bCs/>
                <w:sz w:val="24"/>
                <w:szCs w:val="24"/>
                <w:vertAlign w:val="superscript"/>
              </w:rPr>
              <w:t>®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0,250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5-HTP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0,070 g</w:t>
            </w:r>
          </w:p>
        </w:tc>
      </w:tr>
      <w:tr w:rsidR="006A5D70" w:rsidRPr="007A5A75" w:rsidTr="003B33E1">
        <w:trPr>
          <w:trHeight w:val="280"/>
          <w:jc w:val="center"/>
        </w:trPr>
        <w:tc>
          <w:tcPr>
            <w:tcW w:w="988" w:type="dxa"/>
            <w:vAlign w:val="center"/>
          </w:tcPr>
          <w:p w:rsidR="006A5D70" w:rsidRPr="007A5A75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6A5D70" w:rsidRDefault="006A5D70" w:rsidP="003B33E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Água</w:t>
            </w:r>
          </w:p>
        </w:tc>
        <w:tc>
          <w:tcPr>
            <w:tcW w:w="3260" w:type="dxa"/>
            <w:vAlign w:val="center"/>
          </w:tcPr>
          <w:p w:rsidR="006A5D70" w:rsidRPr="007A5A75" w:rsidRDefault="006A5D70" w:rsidP="003B33E1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qsq</w:t>
            </w:r>
            <w:proofErr w:type="spellEnd"/>
            <w:proofErr w:type="gram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400 mL</w:t>
            </w:r>
          </w:p>
        </w:tc>
      </w:tr>
    </w:tbl>
    <w:p w:rsidR="006A5D70" w:rsidRPr="00BD491E" w:rsidRDefault="006A5D70" w:rsidP="006A5D70">
      <w:pPr>
        <w:snapToGrid w:val="0"/>
        <w:spacing w:before="100" w:line="360" w:lineRule="auto"/>
        <w:rPr>
          <w:rFonts w:ascii="Swis721 Th BT" w:hAnsi="Swis721 Th BT"/>
          <w:color w:val="FF8501"/>
          <w:sz w:val="23"/>
          <w:szCs w:val="23"/>
        </w:rPr>
      </w:pPr>
    </w:p>
    <w:p w:rsidR="006A5D70" w:rsidRPr="00BD491E" w:rsidRDefault="006A5D70" w:rsidP="006A5D70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BD491E"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Preparo</w:t>
      </w:r>
    </w:p>
    <w:p w:rsidR="006A5D70" w:rsidRPr="00BD491E" w:rsidRDefault="006A5D70" w:rsidP="006A5D70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6A5D70" w:rsidRPr="007A5A75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toda a fase 1 e homogeneizar;</w:t>
      </w:r>
    </w:p>
    <w:p w:rsidR="006A5D70" w:rsidRPr="007A5A75" w:rsidRDefault="006A5D70" w:rsidP="006A5D70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um sachê.</w:t>
      </w: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Default="006A5D70" w:rsidP="00A67C5E">
      <w:pPr>
        <w:rPr>
          <w:lang w:eastAsia="en-US"/>
        </w:rPr>
      </w:pPr>
    </w:p>
    <w:p w:rsidR="006A5D70" w:rsidRPr="00A67C5E" w:rsidRDefault="006A5D70" w:rsidP="00A67C5E">
      <w:pPr>
        <w:rPr>
          <w:lang w:eastAsia="en-US"/>
        </w:rPr>
      </w:pPr>
    </w:p>
    <w:p w:rsidR="0077445A" w:rsidRPr="007A5A75" w:rsidRDefault="0077445A" w:rsidP="0077445A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Formulação 4 – Sopa para Síndrome Metabólica</w:t>
      </w:r>
    </w:p>
    <w:p w:rsidR="0077445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77445A" w:rsidRPr="00FB611A" w:rsidRDefault="000556D6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 w:rsidRPr="00FB611A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Ocimum</w:t>
      </w:r>
      <w:proofErr w:type="spellEnd"/>
      <w:r w:rsidRPr="00FB611A"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sanctum</w:t>
      </w:r>
      <w:r w:rsidR="0077445A" w:rsidRPr="00FB611A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77445A" w:rsidRPr="00FB611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77445A" w:rsidRDefault="00FB611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hAnsi="Swis721 Th BT"/>
          <w:i/>
          <w:color w:val="404040" w:themeColor="text1" w:themeTint="BF"/>
        </w:rPr>
        <w:t>Ocimum</w:t>
      </w:r>
      <w:proofErr w:type="spellEnd"/>
      <w:r>
        <w:rPr>
          <w:rFonts w:ascii="Swis721 Th BT" w:hAnsi="Swis721 Th BT"/>
          <w:i/>
          <w:color w:val="404040" w:themeColor="text1" w:themeTint="BF"/>
        </w:rPr>
        <w:t xml:space="preserve"> sanctum, </w:t>
      </w:r>
      <w:r>
        <w:rPr>
          <w:rFonts w:ascii="Swis721 Th BT" w:hAnsi="Swis721 Th BT"/>
          <w:color w:val="404040" w:themeColor="text1" w:themeTint="BF"/>
        </w:rPr>
        <w:t xml:space="preserve">também conhecido como manjericão, </w:t>
      </w:r>
      <w:r w:rsidR="00556600">
        <w:rPr>
          <w:rFonts w:ascii="Swis721 Th BT" w:hAnsi="Swis721 Th BT"/>
          <w:color w:val="404040" w:themeColor="text1" w:themeTint="BF"/>
        </w:rPr>
        <w:t xml:space="preserve">é um ativo que atua na regulação da </w:t>
      </w:r>
      <w:r w:rsidR="00420D55">
        <w:rPr>
          <w:rFonts w:ascii="Swis721 Th BT" w:hAnsi="Swis721 Th BT"/>
          <w:color w:val="404040" w:themeColor="text1" w:themeTint="BF"/>
        </w:rPr>
        <w:t xml:space="preserve">homeostase do organismo, possui </w:t>
      </w:r>
      <w:r w:rsidR="00556600">
        <w:rPr>
          <w:rFonts w:ascii="Swis721 Th BT" w:hAnsi="Swis721 Th BT"/>
          <w:color w:val="404040" w:themeColor="text1" w:themeTint="BF"/>
        </w:rPr>
        <w:t>atividade hipoglicemiante, hepatoprotetor</w:t>
      </w:r>
      <w:r w:rsidR="00420D55">
        <w:rPr>
          <w:rFonts w:ascii="Swis721 Th BT" w:hAnsi="Swis721 Th BT"/>
          <w:color w:val="404040" w:themeColor="text1" w:themeTint="BF"/>
        </w:rPr>
        <w:t xml:space="preserve">, </w:t>
      </w:r>
      <w:proofErr w:type="spellStart"/>
      <w:r w:rsidR="00420D55">
        <w:rPr>
          <w:rFonts w:ascii="Swis721 Th BT" w:hAnsi="Swis721 Th BT"/>
          <w:color w:val="404040" w:themeColor="text1" w:themeTint="BF"/>
        </w:rPr>
        <w:t>hipolipemiante</w:t>
      </w:r>
      <w:proofErr w:type="spellEnd"/>
      <w:r w:rsidR="00420D55">
        <w:rPr>
          <w:rFonts w:ascii="Swis721 Th BT" w:hAnsi="Swis721 Th BT"/>
          <w:color w:val="404040" w:themeColor="text1" w:themeTint="BF"/>
        </w:rPr>
        <w:t xml:space="preserve"> e antioxidante</w:t>
      </w:r>
      <w:r w:rsidR="0077445A" w:rsidRPr="00FB611A">
        <w:rPr>
          <w:rFonts w:ascii="Swis721 Th BT" w:hAnsi="Swis721 Th BT"/>
          <w:color w:val="404040" w:themeColor="text1" w:themeTint="BF"/>
        </w:rPr>
        <w:t>.</w:t>
      </w:r>
    </w:p>
    <w:p w:rsidR="0077445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77445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Maitake</w:t>
      </w:r>
      <w:proofErr w:type="spellEnd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77445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77445A" w:rsidRDefault="0077445A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Maitake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ativo obtido através de um fungo comestível natural </w:t>
      </w:r>
      <w:r w:rsid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que apresenta qualidades </w:t>
      </w:r>
      <w:proofErr w:type="spellStart"/>
      <w:r w:rsid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imunoestimulantes</w:t>
      </w:r>
      <w:proofErr w:type="spellEnd"/>
      <w:r w:rsid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regulador de glicemia, </w:t>
      </w:r>
      <w:proofErr w:type="spellStart"/>
      <w:r w:rsid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antiaterosclerótico</w:t>
      </w:r>
      <w:proofErr w:type="spellEnd"/>
      <w:r w:rsid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anti-hipertensivo.</w:t>
      </w:r>
    </w:p>
    <w:p w:rsidR="000556D6" w:rsidRDefault="000556D6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556D6" w:rsidRP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Coriandrum</w:t>
      </w:r>
      <w:proofErr w:type="spellEnd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</w:t>
      </w:r>
      <w:proofErr w:type="spellStart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sativum</w:t>
      </w:r>
      <w:proofErr w:type="spellEnd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:</w:t>
      </w:r>
    </w:p>
    <w:p w:rsid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556D6" w:rsidRP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Coriandrum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</w:t>
      </w: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sativum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também conhecido como coentro, é um produto de alta comercialização que possui propriedades diuréticas, lipolítica, </w:t>
      </w:r>
      <w:r w:rsidRP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hipoglicemiantes,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anti-inflamatória e antioxidante.</w:t>
      </w:r>
    </w:p>
    <w:p w:rsidR="000556D6" w:rsidRDefault="000556D6" w:rsidP="0077445A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556D6" w:rsidRP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>Asparagus</w:t>
      </w:r>
      <w:proofErr w:type="spellEnd"/>
      <w:r>
        <w:rPr>
          <w:rFonts w:ascii="Swis721 Th BT" w:eastAsia="MS Mincho" w:hAnsi="Swis721 Th BT"/>
          <w:b/>
          <w:i/>
          <w:color w:val="0082B2"/>
          <w:sz w:val="23"/>
          <w:szCs w:val="24"/>
          <w:lang w:eastAsia="en-US"/>
        </w:rPr>
        <w:t xml:space="preserve"> officinalis:</w:t>
      </w:r>
    </w:p>
    <w:p w:rsid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0556D6" w:rsidRPr="000556D6" w:rsidRDefault="000556D6" w:rsidP="000556D6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>Asparagus</w:t>
      </w:r>
      <w:proofErr w:type="spellEnd"/>
      <w:r>
        <w:rPr>
          <w:rFonts w:ascii="Swis721 Th BT" w:eastAsia="MS Mincho" w:hAnsi="Swis721 Th BT"/>
          <w:i/>
          <w:color w:val="404040" w:themeColor="text1" w:themeTint="BF"/>
          <w:sz w:val="23"/>
          <w:szCs w:val="24"/>
          <w:lang w:eastAsia="en-US"/>
        </w:rPr>
        <w:t xml:space="preserve"> officinalis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também conhecido como aspargo, é um ativo que possui diversas aplicações, dentre elas: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adaptogênico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hipolipemiante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antioxidante,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imunomodulador</w:t>
      </w:r>
      <w:proofErr w:type="spellEnd"/>
      <w:r w:rsidRPr="000556D6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, digestivo, citoprotetor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D26260" w:rsidRDefault="00D26260" w:rsidP="00E13887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D26260" w:rsidRDefault="00D26260" w:rsidP="00E13887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D26260" w:rsidRDefault="00D26260" w:rsidP="00E13887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7A5A75" w:rsidRDefault="007A5A75" w:rsidP="007A5A75">
      <w:pPr>
        <w:pStyle w:val="PargrafodaLista"/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8A5215" w:rsidRPr="00BD491E" w:rsidRDefault="00923A3D" w:rsidP="006A5D70">
      <w:pPr>
        <w:snapToGrid w:val="0"/>
        <w:spacing w:before="100" w:line="360" w:lineRule="auto"/>
        <w:rPr>
          <w:rFonts w:ascii="Swis721 Th BT" w:eastAsia="MS Mincho" w:hAnsi="Swis721 Th BT"/>
          <w:color w:val="FF8501"/>
          <w:sz w:val="60"/>
          <w:lang w:eastAsia="en-US"/>
        </w:rPr>
      </w:pPr>
      <w:r w:rsidRPr="00923A3D">
        <w:rPr>
          <w:rFonts w:ascii="Swis721 Th BT" w:hAnsi="Swis721 Th BT"/>
          <w:color w:val="FF8501"/>
          <w:sz w:val="60"/>
        </w:rPr>
        <w:t xml:space="preserve"> </w:t>
      </w:r>
      <w:r w:rsidR="008A5215">
        <w:rPr>
          <w:rFonts w:ascii="Swis721 Th BT" w:eastAsia="MS Mincho" w:hAnsi="Swis721 Th BT"/>
          <w:color w:val="FF8501"/>
          <w:sz w:val="60"/>
          <w:lang w:eastAsia="en-US"/>
        </w:rPr>
        <w:t>Sopa para Síndrome Metabólica</w:t>
      </w: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8A5215" w:rsidRPr="007A5A75" w:rsidTr="009B27B3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8A5215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Amido de Milho</w:t>
            </w:r>
          </w:p>
        </w:tc>
        <w:tc>
          <w:tcPr>
            <w:tcW w:w="3260" w:type="dxa"/>
            <w:vAlign w:val="center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sz w:val="24"/>
                <w:szCs w:val="24"/>
              </w:rPr>
            </w:pPr>
            <w:r>
              <w:rPr>
                <w:rFonts w:ascii="Swis721 Th BT" w:hAnsi="Swis721 Th BT" w:cstheme="minorHAnsi"/>
                <w:sz w:val="24"/>
                <w:szCs w:val="24"/>
              </w:rPr>
              <w:t>6%</w:t>
            </w:r>
          </w:p>
        </w:tc>
      </w:tr>
      <w:tr w:rsidR="008A5215" w:rsidRPr="007A5A75" w:rsidTr="009B27B3">
        <w:trPr>
          <w:trHeight w:val="354"/>
          <w:jc w:val="center"/>
        </w:trPr>
        <w:tc>
          <w:tcPr>
            <w:tcW w:w="988" w:type="dxa"/>
            <w:vAlign w:val="center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A5215" w:rsidRPr="00B81668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Saborizante</w:t>
            </w:r>
            <w:proofErr w:type="spellEnd"/>
          </w:p>
        </w:tc>
        <w:tc>
          <w:tcPr>
            <w:tcW w:w="3260" w:type="dxa"/>
            <w:vAlign w:val="center"/>
          </w:tcPr>
          <w:p w:rsidR="008A5215" w:rsidRPr="007A5A75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2,50%</w:t>
            </w:r>
          </w:p>
        </w:tc>
      </w:tr>
      <w:tr w:rsidR="008A5215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A5215" w:rsidRPr="00B81668" w:rsidRDefault="008A5215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8A5215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Ocimum</w:t>
            </w:r>
            <w:proofErr w:type="spellEnd"/>
            <w:r w:rsidRPr="008A5215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Sanctum</w:t>
            </w: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L. 10:1</w:t>
            </w:r>
          </w:p>
        </w:tc>
        <w:tc>
          <w:tcPr>
            <w:tcW w:w="3260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</w:t>
            </w:r>
            <w:r w:rsidR="002311D8">
              <w:rPr>
                <w:rFonts w:ascii="Swis721 Th BT" w:hAnsi="Swis721 Th BT" w:cstheme="minorHAnsi"/>
                <w:bCs/>
                <w:sz w:val="24"/>
                <w:szCs w:val="24"/>
              </w:rPr>
              <w:t>00</w:t>
            </w:r>
            <w:r w:rsidR="008A5215"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g</w:t>
            </w:r>
          </w:p>
        </w:tc>
      </w:tr>
      <w:tr w:rsidR="008A5215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Maitake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ext. Seco 30%</w:t>
            </w:r>
          </w:p>
        </w:tc>
        <w:tc>
          <w:tcPr>
            <w:tcW w:w="3260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0,45</w:t>
            </w:r>
            <w:r w:rsidR="002311D8">
              <w:rPr>
                <w:rFonts w:ascii="Swis721 Th BT" w:hAnsi="Swis721 Th BT" w:cstheme="minorHAnsi"/>
                <w:bCs/>
                <w:sz w:val="24"/>
                <w:szCs w:val="24"/>
              </w:rPr>
              <w:t>0</w:t>
            </w:r>
            <w:r w:rsidR="008A5215"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g</w:t>
            </w:r>
          </w:p>
        </w:tc>
      </w:tr>
      <w:tr w:rsidR="008A5215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8A5215" w:rsidRPr="007A5A7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A5215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CF5388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Coriandrum</w:t>
            </w:r>
            <w:proofErr w:type="spellEnd"/>
            <w:r w:rsidRPr="00CF5388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 xml:space="preserve"> </w:t>
            </w:r>
            <w:proofErr w:type="spellStart"/>
            <w:r w:rsidRPr="00CF5388">
              <w:rPr>
                <w:rFonts w:ascii="Swis721 Th BT" w:hAnsi="Swis721 Th BT" w:cstheme="minorHAnsi"/>
                <w:bCs/>
                <w:i/>
                <w:sz w:val="24"/>
                <w:szCs w:val="24"/>
              </w:rPr>
              <w:t>sativum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L.</w:t>
            </w:r>
          </w:p>
        </w:tc>
        <w:tc>
          <w:tcPr>
            <w:tcW w:w="3260" w:type="dxa"/>
            <w:vAlign w:val="center"/>
          </w:tcPr>
          <w:p w:rsidR="008A5215" w:rsidRPr="007A5A75" w:rsidRDefault="00CF5388" w:rsidP="009B27B3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0,15</w:t>
            </w:r>
            <w:r w:rsidR="002311D8">
              <w:rPr>
                <w:rFonts w:ascii="Swis721 Th BT" w:hAnsi="Swis721 Th BT" w:cstheme="minorHAnsi"/>
                <w:bCs/>
                <w:sz w:val="24"/>
                <w:szCs w:val="24"/>
              </w:rPr>
              <w:t>0</w:t>
            </w: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g</w:t>
            </w:r>
          </w:p>
        </w:tc>
      </w:tr>
      <w:tr w:rsidR="00CF5388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CF5388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CF5388" w:rsidRDefault="00CF5388" w:rsidP="009B27B3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Asparagus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Rac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ext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, Seco 10%</w:t>
            </w:r>
          </w:p>
        </w:tc>
        <w:tc>
          <w:tcPr>
            <w:tcW w:w="3260" w:type="dxa"/>
            <w:vAlign w:val="center"/>
          </w:tcPr>
          <w:p w:rsidR="00CF5388" w:rsidRDefault="00CF5388" w:rsidP="009B27B3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0,3</w:t>
            </w:r>
            <w:r w:rsidR="002311D8">
              <w:rPr>
                <w:rFonts w:ascii="Swis721 Th BT" w:hAnsi="Swis721 Th BT" w:cstheme="minorHAnsi"/>
                <w:bCs/>
                <w:sz w:val="24"/>
                <w:szCs w:val="24"/>
              </w:rPr>
              <w:t>00</w:t>
            </w: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g</w:t>
            </w:r>
          </w:p>
        </w:tc>
      </w:tr>
      <w:tr w:rsidR="00CF5388" w:rsidRPr="007A5A75" w:rsidTr="009B27B3">
        <w:trPr>
          <w:trHeight w:val="280"/>
          <w:jc w:val="center"/>
        </w:trPr>
        <w:tc>
          <w:tcPr>
            <w:tcW w:w="988" w:type="dxa"/>
            <w:vAlign w:val="center"/>
          </w:tcPr>
          <w:p w:rsidR="00CF5388" w:rsidRDefault="00CF5388" w:rsidP="00CF538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CF5388" w:rsidRPr="0013385E" w:rsidRDefault="00CF5388" w:rsidP="00CF538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Água</w:t>
            </w:r>
          </w:p>
        </w:tc>
        <w:tc>
          <w:tcPr>
            <w:tcW w:w="3260" w:type="dxa"/>
            <w:vAlign w:val="center"/>
          </w:tcPr>
          <w:p w:rsidR="00CF5388" w:rsidRPr="0013385E" w:rsidRDefault="00CF5388" w:rsidP="00CF538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</w:pPr>
            <w:proofErr w:type="gramStart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>qsp</w:t>
            </w:r>
            <w:proofErr w:type="gramEnd"/>
            <w:r>
              <w:rPr>
                <w:rFonts w:ascii="Swis721 Th BT" w:hAnsi="Swis721 Th BT" w:cstheme="minorHAnsi"/>
                <w:color w:val="404040" w:themeColor="text1" w:themeTint="BF"/>
                <w:sz w:val="24"/>
                <w:szCs w:val="24"/>
              </w:rPr>
              <w:t xml:space="preserve"> 400 mL</w:t>
            </w:r>
          </w:p>
        </w:tc>
      </w:tr>
    </w:tbl>
    <w:p w:rsidR="008A5215" w:rsidRPr="00BD491E" w:rsidRDefault="008A5215" w:rsidP="008A5215">
      <w:pPr>
        <w:snapToGrid w:val="0"/>
        <w:spacing w:before="100" w:line="360" w:lineRule="auto"/>
        <w:rPr>
          <w:rFonts w:ascii="Swis721 Th BT" w:hAnsi="Swis721 Th BT"/>
          <w:color w:val="FF8501"/>
          <w:sz w:val="23"/>
          <w:szCs w:val="23"/>
        </w:rPr>
      </w:pPr>
    </w:p>
    <w:p w:rsidR="008A5215" w:rsidRPr="00BD491E" w:rsidRDefault="008A5215" w:rsidP="008A5215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BD491E"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Preparo</w:t>
      </w:r>
    </w:p>
    <w:p w:rsidR="008A5215" w:rsidRPr="00BD491E" w:rsidRDefault="008A5215" w:rsidP="008A5215">
      <w:pPr>
        <w:pStyle w:val="PargrafodaLista"/>
        <w:spacing w:line="360" w:lineRule="auto"/>
        <w:ind w:left="643"/>
        <w:jc w:val="both"/>
        <w:rPr>
          <w:rFonts w:ascii="Swis721 Th BT" w:hAnsi="Swis721 Th BT" w:cstheme="minorHAnsi"/>
          <w:sz w:val="24"/>
          <w:szCs w:val="24"/>
        </w:rPr>
      </w:pPr>
    </w:p>
    <w:p w:rsidR="00CF5388" w:rsidRPr="007A5A75" w:rsidRDefault="00CF5388" w:rsidP="00CF5388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toda a fase 1 e homogeneizar;</w:t>
      </w:r>
    </w:p>
    <w:p w:rsidR="00CF5388" w:rsidRPr="007A5A75" w:rsidRDefault="00CF5388" w:rsidP="00CF5388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Envazar em um sachê.</w:t>
      </w:r>
    </w:p>
    <w:p w:rsidR="008A5215" w:rsidRDefault="008A5215" w:rsidP="00CF5388">
      <w:pPr>
        <w:pStyle w:val="PargrafodaLista"/>
        <w:snapToGrid w:val="0"/>
        <w:spacing w:before="100" w:line="360" w:lineRule="auto"/>
        <w:ind w:left="643"/>
        <w:jc w:val="both"/>
        <w:rPr>
          <w:rFonts w:ascii="Swis721 Th BT" w:hAnsi="Swis721 Th BT"/>
          <w:color w:val="FF8501"/>
          <w:sz w:val="60"/>
        </w:rPr>
      </w:pPr>
    </w:p>
    <w:p w:rsidR="00CF5388" w:rsidRPr="00CF5388" w:rsidRDefault="00CF5388" w:rsidP="00CF5388">
      <w:pPr>
        <w:pStyle w:val="PargrafodaLista"/>
        <w:snapToGrid w:val="0"/>
        <w:spacing w:before="100" w:line="360" w:lineRule="auto"/>
        <w:ind w:left="643"/>
        <w:jc w:val="both"/>
        <w:rPr>
          <w:rFonts w:ascii="Swis721 Th BT" w:hAnsi="Swis721 Th BT"/>
          <w:color w:val="FF8501"/>
          <w:sz w:val="60"/>
        </w:rPr>
      </w:pPr>
    </w:p>
    <w:p w:rsidR="008D27AC" w:rsidRDefault="008D27AC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287366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Sopa para Emagrecimento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287366" w:rsidP="00BB41E2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Sopa para Emagrecimento</w:t>
            </w:r>
            <w:r w:rsidR="004C36B3"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287366" w:rsidP="00DC5292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Cogumelo ext. seco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 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0,400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287366" w:rsidP="00287366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Beanblock</w:t>
            </w:r>
            <w:proofErr w:type="spellEnd"/>
            <w:r w:rsidRP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vertAlign w:val="superscript"/>
              </w:rPr>
              <w:t>®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1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287366" w:rsidP="009955C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Greenselect</w:t>
            </w:r>
            <w:proofErr w:type="spellEnd"/>
            <w:r w:rsidR="009955C0"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120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287366" w:rsidP="00DC5292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TetraSOD</w:t>
            </w:r>
            <w:proofErr w:type="spellEnd"/>
            <w:r w:rsidRP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vertAlign w:val="superscript"/>
              </w:rPr>
              <w:t>®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.........................................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0,008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287366" w:rsidP="00E92903">
            <w:pPr>
              <w:pStyle w:val="Corpo"/>
            </w:pPr>
            <w:r>
              <w:t>Pó</w:t>
            </w:r>
            <w:r w:rsidR="001C7B7E" w:rsidRPr="00BF4A49">
              <w:t xml:space="preserve"> de Preparação Extemporânea</w:t>
            </w:r>
            <w:r w:rsidR="001C7B7E">
              <w:t xml:space="preserve"> (Sabor </w:t>
            </w:r>
            <w:r w:rsidR="00E92903">
              <w:t>Legumes</w:t>
            </w:r>
            <w:r w:rsidR="001C7B7E">
              <w:t>) qsp</w:t>
            </w:r>
            <w:r w:rsidR="009B5FEB" w:rsidRPr="00977C05">
              <w:t xml:space="preserve"> ……</w:t>
            </w:r>
            <w:r w:rsidR="0020405A">
              <w:t>.....</w:t>
            </w:r>
            <w:r w:rsidR="001C7B7E">
              <w:t>..........................</w:t>
            </w:r>
            <w:r>
              <w:t>.................</w:t>
            </w:r>
            <w:r w:rsidR="001C7B7E">
              <w:t>..</w:t>
            </w:r>
            <w:r w:rsidR="0020405A">
              <w:t>....</w:t>
            </w:r>
            <w:r w:rsidR="009B5FEB" w:rsidRPr="00977C05">
              <w:t xml:space="preserve">. 1 </w:t>
            </w:r>
            <w:r w:rsidR="001C7B7E">
              <w:t>sachê</w:t>
            </w:r>
            <w:r w:rsidR="009B5FEB" w:rsidRPr="00977C05">
              <w:t xml:space="preserve"> </w:t>
            </w:r>
          </w:p>
        </w:tc>
      </w:tr>
    </w:tbl>
    <w:p w:rsidR="00A94182" w:rsidRDefault="001C7B7E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</w:t>
      </w:r>
      <w:r w:rsidR="00A9418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2311D8" w:rsidRDefault="00A94182" w:rsidP="002311D8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</w:t>
      </w:r>
      <w:r w:rsid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o pó em 4</w:t>
      </w:r>
      <w:r w:rsidR="001C7B7E"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00 mL de água</w:t>
      </w:r>
      <w:r w:rsidR="008D27AC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</w:t>
      </w:r>
      <w:r w:rsidR="002311D8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fria</w:t>
      </w:r>
      <w:r w:rsidR="001C7B7E"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e agitar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até completa solubilização</w:t>
      </w:r>
      <w:r w:rsidR="002311D8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, </w:t>
      </w:r>
    </w:p>
    <w:p w:rsidR="00AA2041" w:rsidRPr="00AA2041" w:rsidRDefault="002311D8" w:rsidP="002311D8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em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seguida esquentar a sopa e consumir</w:t>
      </w:r>
      <w:r w:rsidR="001C7B7E"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A94182" w:rsidRPr="00A94182" w:rsidRDefault="00A94182" w:rsidP="00A94182">
      <w:pPr>
        <w:spacing w:after="0"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1C7B7E" w:rsidRDefault="00287366" w:rsidP="001C7B7E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Sopa Imunológica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1C7B7E" w:rsidRPr="00C87A84" w:rsidRDefault="00DC5292" w:rsidP="001C7B7E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Sopa Imunológica</w:t>
            </w:r>
          </w:p>
        </w:tc>
      </w:tr>
      <w:tr w:rsidR="001C7B7E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1C7B7E" w:rsidRPr="00977C05" w:rsidRDefault="00287366" w:rsidP="00287366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 w:rsidRPr="00287366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Echinea</w:t>
            </w:r>
            <w:proofErr w:type="spellEnd"/>
            <w:r w:rsidRPr="00287366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 w:rsidRPr="00287366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pupúrea</w:t>
            </w:r>
            <w:proofErr w:type="spellEnd"/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0,600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287366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87366" w:rsidRDefault="00287366" w:rsidP="00287366"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Ganoderma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lucidum</w:t>
            </w:r>
            <w:proofErr w:type="spellEnd"/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0,400 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</w:t>
            </w:r>
          </w:p>
        </w:tc>
      </w:tr>
      <w:tr w:rsidR="00287366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87366" w:rsidRDefault="009955C0" w:rsidP="00287366"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A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stragalus</w:t>
            </w:r>
            <w:proofErr w:type="spellEnd"/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287366"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287366"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 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0,300</w:t>
            </w:r>
            <w:r w:rsidR="00287366"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287366" w:rsidRPr="009B5FEB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87366" w:rsidRDefault="00287366" w:rsidP="00287366"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Curcumina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0,250</w:t>
            </w:r>
            <w:r w:rsidRPr="00C56BA7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1C7B7E" w:rsidRPr="009537E7" w:rsidTr="00A7040C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C7B7E" w:rsidRPr="00977C05" w:rsidRDefault="00287366" w:rsidP="00E92903">
            <w:pPr>
              <w:pStyle w:val="Corpo"/>
            </w:pPr>
            <w:r>
              <w:t>Pó</w:t>
            </w:r>
            <w:r w:rsidR="001C7B7E" w:rsidRPr="00BF4A49">
              <w:t xml:space="preserve"> de Preparação Extemporânea</w:t>
            </w:r>
            <w:r>
              <w:t xml:space="preserve"> (Sabor </w:t>
            </w:r>
            <w:r w:rsidR="00E92903">
              <w:t>Legumes</w:t>
            </w:r>
            <w:r>
              <w:t>)</w:t>
            </w:r>
            <w:r w:rsidR="001C7B7E">
              <w:t xml:space="preserve"> qsp</w:t>
            </w:r>
            <w:r w:rsidR="001C7B7E" w:rsidRPr="00977C05">
              <w:t xml:space="preserve"> ……</w:t>
            </w:r>
            <w:r w:rsidR="001C7B7E">
              <w:t>...............................</w:t>
            </w:r>
            <w:r w:rsidR="00A94182">
              <w:t>.........................</w:t>
            </w:r>
            <w:r w:rsidR="001C7B7E">
              <w:t>......</w:t>
            </w:r>
            <w:r w:rsidR="001C7B7E" w:rsidRPr="00977C05">
              <w:t xml:space="preserve">. 1 </w:t>
            </w:r>
            <w:r w:rsidR="001C7B7E">
              <w:t>sachê</w:t>
            </w:r>
            <w:r w:rsidR="001C7B7E" w:rsidRPr="00977C05">
              <w:t xml:space="preserve"> </w:t>
            </w:r>
          </w:p>
        </w:tc>
      </w:tr>
    </w:tbl>
    <w:p w:rsidR="00A94182" w:rsidRDefault="00A94182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médica.</w:t>
      </w:r>
    </w:p>
    <w:p w:rsidR="002311D8" w:rsidRDefault="002311D8" w:rsidP="002311D8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o pó em 4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00 mL de água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fria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e agitar até completa solubilização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, </w:t>
      </w:r>
    </w:p>
    <w:p w:rsidR="002311D8" w:rsidRPr="00AA2041" w:rsidRDefault="002311D8" w:rsidP="002311D8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em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seguida esquentar a sopa e consumir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2311D8" w:rsidRPr="00AA2041" w:rsidRDefault="002311D8" w:rsidP="002311D8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84660B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017C42" w:rsidRDefault="00017C42" w:rsidP="00A94182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A94182" w:rsidRDefault="00DC5292" w:rsidP="00A94182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Sopa para Ansiedade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A94182" w:rsidRPr="009537E7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A94182" w:rsidRPr="00C87A84" w:rsidRDefault="00DC5292" w:rsidP="005A5545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Sopa para Ansiedade</w:t>
            </w:r>
          </w:p>
        </w:tc>
      </w:tr>
      <w:tr w:rsidR="00A94182" w:rsidRPr="009B5FEB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A94182" w:rsidRPr="00977C05" w:rsidRDefault="00DC5292" w:rsidP="00DC5292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Rosavin.................</w:t>
            </w:r>
            <w:r w:rsidR="005A554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A94182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A9418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A9418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0,300</w:t>
            </w:r>
            <w:r w:rsidR="00A9418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DC5292" w:rsidRPr="009B5FEB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C5292" w:rsidRDefault="00DC5292" w:rsidP="00DC5292"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NeuroZen</w:t>
            </w:r>
            <w:proofErr w:type="spellEnd"/>
            <w:r w:rsidRP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vertAlign w:val="superscript"/>
              </w:rPr>
              <w:t>®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0,250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DC5292" w:rsidRPr="009B5FEB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C5292" w:rsidRDefault="00DC5292" w:rsidP="00DC5292"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AnsiLess</w:t>
            </w:r>
            <w:proofErr w:type="spellEnd"/>
            <w:r w:rsidRP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vertAlign w:val="superscript"/>
              </w:rPr>
              <w:t>®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............................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0,250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DC5292" w:rsidRPr="009B5FEB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C5292" w:rsidRDefault="00DC5292" w:rsidP="00DC5292"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5-HTP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0,070</w:t>
            </w:r>
            <w:r w:rsidRPr="00426F3B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A94182" w:rsidRPr="009537E7" w:rsidTr="00DC5292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A94182" w:rsidRPr="00977C05" w:rsidRDefault="00DC5292" w:rsidP="00DD3265">
            <w:pPr>
              <w:pStyle w:val="Corpo"/>
            </w:pPr>
            <w:r>
              <w:t>Pó</w:t>
            </w:r>
            <w:r w:rsidR="005A5545" w:rsidRPr="00BF4A49">
              <w:t xml:space="preserve"> de Preparação Extemporânea</w:t>
            </w:r>
            <w:r w:rsidR="005A5545">
              <w:t xml:space="preserve"> (Sabor </w:t>
            </w:r>
            <w:r w:rsidR="00DD3265">
              <w:t>Frango</w:t>
            </w:r>
            <w:r w:rsidR="005A5545">
              <w:t>) qsp</w:t>
            </w:r>
            <w:r w:rsidR="005A5545" w:rsidRPr="00977C05">
              <w:t xml:space="preserve"> ……</w:t>
            </w:r>
            <w:r w:rsidR="005A5545">
              <w:t>..........................</w:t>
            </w:r>
            <w:r>
              <w:t>..................</w:t>
            </w:r>
            <w:r w:rsidR="005A5545">
              <w:t>...........</w:t>
            </w:r>
            <w:r w:rsidR="005A5545" w:rsidRPr="00977C05">
              <w:t xml:space="preserve">. 1 </w:t>
            </w:r>
            <w:r w:rsidR="005A5545">
              <w:t>sachê</w:t>
            </w:r>
          </w:p>
        </w:tc>
      </w:tr>
    </w:tbl>
    <w:p w:rsidR="00A94182" w:rsidRDefault="00A94182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médica.</w:t>
      </w:r>
    </w:p>
    <w:p w:rsidR="002311D8" w:rsidRDefault="002311D8" w:rsidP="002311D8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o pó em 4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00 mL de água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fria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e agitar até completa solubilização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, </w:t>
      </w:r>
    </w:p>
    <w:p w:rsidR="002311D8" w:rsidRPr="00AA2041" w:rsidRDefault="002311D8" w:rsidP="002311D8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em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seguida esquentar a sopa e consumir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23"/>
          <w:szCs w:val="23"/>
        </w:rPr>
      </w:pPr>
    </w:p>
    <w:p w:rsidR="002311D8" w:rsidRPr="002311D8" w:rsidRDefault="002311D8" w:rsidP="000403D9">
      <w:pPr>
        <w:spacing w:after="0"/>
        <w:rPr>
          <w:rFonts w:ascii="Swis721 Th BT" w:hAnsi="Swis721 Th BT"/>
          <w:color w:val="FF8501"/>
          <w:sz w:val="23"/>
          <w:szCs w:val="23"/>
        </w:rPr>
      </w:pPr>
    </w:p>
    <w:p w:rsidR="002311D8" w:rsidRDefault="002311D8" w:rsidP="002311D8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Sopa para Síndrome Metabólica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2311D8" w:rsidRPr="009537E7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2311D8" w:rsidRPr="00C87A84" w:rsidRDefault="002311D8" w:rsidP="009955C0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 xml:space="preserve">Sopa para </w:t>
            </w:r>
            <w:r w:rsidR="009955C0">
              <w:rPr>
                <w:b/>
                <w:color w:val="FFFFFF" w:themeColor="background1"/>
                <w:sz w:val="22"/>
              </w:rPr>
              <w:t>Síndrome Metabólica</w:t>
            </w:r>
            <w:r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2311D8" w:rsidRPr="009B5FEB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311D8" w:rsidRPr="00977C05" w:rsidRDefault="002311D8" w:rsidP="009B27B3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 w:rsidRPr="001132BE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Ocimum</w:t>
            </w:r>
            <w:proofErr w:type="spellEnd"/>
            <w:r w:rsidRPr="001132BE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Sanctum</w:t>
            </w:r>
            <w:r w:rsidRPr="002311D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L</w:t>
            </w:r>
            <w:r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.......................... </w:t>
            </w:r>
            <w:r w:rsid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0,3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00 g</w:t>
            </w:r>
          </w:p>
        </w:tc>
      </w:tr>
      <w:tr w:rsidR="002311D8" w:rsidRPr="0004015E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311D8" w:rsidRPr="0004015E" w:rsidRDefault="0004015E" w:rsidP="0004015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</w:pPr>
            <w:proofErr w:type="spellStart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Maitake</w:t>
            </w:r>
            <w:proofErr w:type="spellEnd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 xml:space="preserve"> ext. </w:t>
            </w: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seco</w:t>
            </w:r>
            <w:proofErr w:type="spellEnd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 xml:space="preserve"> 30%.</w:t>
            </w:r>
            <w:r w:rsidR="002311D8"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..................................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450</w:t>
            </w:r>
            <w:r w:rsidR="002311D8"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 xml:space="preserve"> g</w:t>
            </w:r>
          </w:p>
        </w:tc>
      </w:tr>
      <w:tr w:rsidR="002311D8" w:rsidRPr="0004015E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311D8" w:rsidRPr="0004015E" w:rsidRDefault="0004015E" w:rsidP="0004015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</w:pP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  <w:lang w:val="en-US"/>
              </w:rPr>
              <w:t>Coriandrum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  <w:lang w:val="en-US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  <w:lang w:val="en-US"/>
              </w:rPr>
              <w:t>sativum</w:t>
            </w:r>
            <w:proofErr w:type="spellEnd"/>
            <w:r w:rsidR="002311D8"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.......................................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15</w:t>
            </w:r>
            <w:r w:rsidR="002311D8"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  <w:lang w:val="en-US"/>
              </w:rPr>
              <w:t>0 g</w:t>
            </w:r>
          </w:p>
        </w:tc>
      </w:tr>
      <w:tr w:rsidR="002311D8" w:rsidRPr="009B5FEB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2311D8" w:rsidRPr="00977C05" w:rsidRDefault="0004015E" w:rsidP="0004015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Asparagus</w:t>
            </w:r>
            <w:proofErr w:type="spellEnd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proofErr w:type="spellStart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Rac</w:t>
            </w:r>
            <w:proofErr w:type="spellEnd"/>
            <w:r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ext.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seco</w:t>
            </w:r>
            <w:r w:rsidR="002311D8" w:rsidRPr="0004015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2311D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2311D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</w:t>
            </w:r>
            <w:r w:rsidR="002311D8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2311D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0,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300</w:t>
            </w:r>
            <w:r w:rsidR="002311D8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g</w:t>
            </w:r>
          </w:p>
        </w:tc>
      </w:tr>
      <w:tr w:rsidR="002311D8" w:rsidRPr="009537E7" w:rsidTr="009B27B3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2311D8" w:rsidRPr="00977C05" w:rsidRDefault="002311D8" w:rsidP="0004015E">
            <w:pPr>
              <w:pStyle w:val="Corpo"/>
            </w:pPr>
            <w:r>
              <w:t>Pó</w:t>
            </w:r>
            <w:r w:rsidRPr="00BF4A49">
              <w:t xml:space="preserve"> de Preparação Extemporânea</w:t>
            </w:r>
            <w:r w:rsidR="0004015E">
              <w:t xml:space="preserve"> </w:t>
            </w:r>
            <w:r>
              <w:t>qsp</w:t>
            </w:r>
            <w:r w:rsidRPr="00977C05">
              <w:t xml:space="preserve"> ……</w:t>
            </w:r>
            <w:r>
              <w:t>............................................</w:t>
            </w:r>
            <w:r w:rsidR="0004015E">
              <w:t>........</w:t>
            </w:r>
            <w:r>
              <w:t>..........</w:t>
            </w:r>
            <w:r w:rsidRPr="00977C05">
              <w:t xml:space="preserve">. 1 </w:t>
            </w:r>
            <w:r>
              <w:t>sachê</w:t>
            </w:r>
            <w:r w:rsidRPr="00977C05">
              <w:t xml:space="preserve"> </w:t>
            </w:r>
          </w:p>
        </w:tc>
      </w:tr>
    </w:tbl>
    <w:p w:rsidR="002311D8" w:rsidRDefault="002311D8" w:rsidP="002311D8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um sachê ao dia ou conforme orientação médica.</w:t>
      </w:r>
    </w:p>
    <w:p w:rsidR="002311D8" w:rsidRDefault="002311D8" w:rsidP="002311D8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*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o pó em 4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00 mL de água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fria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e agitar até completa solubilização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, </w:t>
      </w:r>
    </w:p>
    <w:p w:rsidR="002311D8" w:rsidRPr="00AA2041" w:rsidRDefault="002311D8" w:rsidP="002311D8">
      <w:pPr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  <w:proofErr w:type="gramStart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em</w:t>
      </w:r>
      <w:proofErr w:type="gramEnd"/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seguida esquentar a sopa e consumir</w:t>
      </w:r>
      <w:r w:rsidRPr="00287366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2E713F" w:rsidRDefault="002E713F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0403D9" w:rsidRPr="0050356F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  <w:r w:rsidR="00385D1D">
        <w:rPr>
          <w:rFonts w:ascii="Swis721 Th BT" w:hAnsi="Swis721 Th BT"/>
          <w:color w:val="FF8501"/>
          <w:sz w:val="60"/>
          <w:szCs w:val="60"/>
        </w:rPr>
        <w:t xml:space="preserve">s Bibliográficas 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0403D9" w:rsidRPr="000403D9" w:rsidRDefault="000403D9" w:rsidP="009955C0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0403D9" w:rsidRPr="000403D9" w:rsidRDefault="000403D9" w:rsidP="009955C0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 </w:t>
      </w:r>
    </w:p>
    <w:p w:rsidR="000403D9" w:rsidRPr="000403D9" w:rsidRDefault="000403D9" w:rsidP="009955C0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0403D9" w:rsidRPr="000403D9" w:rsidRDefault="000403D9" w:rsidP="009955C0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CE119D" w:rsidRDefault="000403D9" w:rsidP="009955C0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0403D9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Default="00CE119D" w:rsidP="009955C0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2E713F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Florien</w:t>
      </w:r>
      <w:proofErr w:type="spellEnd"/>
    </w:p>
    <w:p w:rsidR="00CE119D" w:rsidRDefault="00CE119D" w:rsidP="009955C0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r w:rsidR="002E713F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Galena</w:t>
      </w: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E761DC" w:rsidRDefault="00E761DC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E761DC" w:rsidRDefault="00E761DC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2E713F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Amido de Milho</w:t>
            </w:r>
          </w:p>
        </w:tc>
        <w:tc>
          <w:tcPr>
            <w:tcW w:w="3133" w:type="dxa"/>
          </w:tcPr>
          <w:p w:rsidR="00E23AB4" w:rsidRPr="006A4070" w:rsidRDefault="002E713F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Ingradion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DD3265" w:rsidRDefault="00805C8C" w:rsidP="00DD3265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DD3265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Aroma de </w:t>
            </w:r>
            <w:r w:rsidR="00DD3265" w:rsidRPr="00DD3265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Legumes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Master </w:t>
            </w: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Flavor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DD3265" w:rsidRDefault="00805C8C" w:rsidP="00DD3265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 w:rsidRPr="00DD3265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Aroma de </w:t>
            </w:r>
            <w:r w:rsidR="00DD3265" w:rsidRPr="00DD3265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Frango</w:t>
            </w:r>
            <w:r w:rsidRPr="00DD3265"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Master </w:t>
            </w: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Flavor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Cogumelo ext. seco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7B00F8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Beanblock</w:t>
            </w:r>
            <w:proofErr w:type="spellEnd"/>
            <w:r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GreenSelect</w:t>
            </w:r>
            <w:proofErr w:type="spellEnd"/>
            <w:r w:rsidR="007B00F8"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TetraSOD</w:t>
            </w:r>
            <w:proofErr w:type="spellEnd"/>
            <w:r w:rsidR="007B00F8"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805C8C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>Echinacea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>pupúrea</w:t>
            </w:r>
            <w:proofErr w:type="spellEnd"/>
          </w:p>
        </w:tc>
        <w:tc>
          <w:tcPr>
            <w:tcW w:w="3133" w:type="dxa"/>
          </w:tcPr>
          <w:p w:rsidR="00E23AB4" w:rsidRPr="006A4070" w:rsidRDefault="00805C8C" w:rsidP="00141547">
            <w:pPr>
              <w:snapToGrid w:val="0"/>
              <w:spacing w:before="24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Ganoderma</w:t>
            </w:r>
            <w:proofErr w:type="spellEnd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 xml:space="preserve"> 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Astragulus</w:t>
            </w:r>
            <w:proofErr w:type="spellEnd"/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Curcumina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Rosavin</w:t>
            </w:r>
            <w:proofErr w:type="spellEnd"/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Neurozen</w:t>
            </w:r>
            <w:proofErr w:type="spellEnd"/>
            <w:r w:rsidR="007B00F8"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AnsiLess</w:t>
            </w:r>
            <w:proofErr w:type="spellEnd"/>
            <w:r w:rsidR="007B00F8" w:rsidRPr="00E73E4A">
              <w:rPr>
                <w:rFonts w:ascii="Swis721 Th BT" w:hAnsi="Swis721 Th BT"/>
                <w:color w:val="404040" w:themeColor="text1" w:themeTint="BF"/>
                <w:vertAlign w:val="superscript"/>
              </w:rPr>
              <w:t>®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5-HTP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805C8C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>Ocimum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 xml:space="preserve"> sanctum</w:t>
            </w:r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Maitake</w:t>
            </w:r>
            <w:proofErr w:type="spellEnd"/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805C8C" w:rsidRDefault="00805C8C" w:rsidP="00805C8C">
            <w:pPr>
              <w:tabs>
                <w:tab w:val="center" w:pos="1615"/>
                <w:tab w:val="right" w:pos="3231"/>
              </w:tabs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>Coriandrum</w:t>
            </w:r>
            <w:proofErr w:type="spellEnd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  <w:t>sativum</w:t>
            </w:r>
            <w:proofErr w:type="spellEnd"/>
          </w:p>
        </w:tc>
        <w:tc>
          <w:tcPr>
            <w:tcW w:w="3133" w:type="dxa"/>
          </w:tcPr>
          <w:p w:rsidR="00E23AB4" w:rsidRPr="006A4070" w:rsidRDefault="00805C8C" w:rsidP="00E23AB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E23AB4" w:rsidRPr="007A5A75" w:rsidTr="00AE09A8">
        <w:trPr>
          <w:trHeight w:val="280"/>
          <w:jc w:val="center"/>
        </w:trPr>
        <w:tc>
          <w:tcPr>
            <w:tcW w:w="3447" w:type="dxa"/>
          </w:tcPr>
          <w:p w:rsidR="00E23AB4" w:rsidRPr="006C7315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4"/>
                <w:szCs w:val="24"/>
              </w:rPr>
            </w:pPr>
            <w:proofErr w:type="spellStart"/>
            <w:r w:rsidRPr="006C7315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>Aspagarus</w:t>
            </w:r>
            <w:proofErr w:type="spellEnd"/>
            <w:r w:rsidR="006C7315" w:rsidRPr="006C7315">
              <w:rPr>
                <w:rFonts w:ascii="Swis721 Th BT" w:hAnsi="Swis721 Th BT" w:cstheme="minorHAnsi"/>
                <w:bCs/>
                <w:i/>
                <w:color w:val="404040" w:themeColor="text1" w:themeTint="BF"/>
                <w:sz w:val="23"/>
                <w:szCs w:val="23"/>
              </w:rPr>
              <w:t xml:space="preserve"> officinalis </w:t>
            </w:r>
          </w:p>
        </w:tc>
        <w:tc>
          <w:tcPr>
            <w:tcW w:w="3133" w:type="dxa"/>
          </w:tcPr>
          <w:p w:rsidR="00E23AB4" w:rsidRPr="006A4070" w:rsidRDefault="00805C8C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</w:tbl>
    <w:p w:rsidR="00473437" w:rsidRPr="00805C8C" w:rsidRDefault="00473437" w:rsidP="00E82B88">
      <w:pPr>
        <w:rPr>
          <w:lang w:eastAsia="ja-JP"/>
        </w:rPr>
      </w:pPr>
    </w:p>
    <w:sectPr w:rsidR="00473437" w:rsidRPr="00805C8C" w:rsidSect="00284218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3A2FE1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14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3A2FE1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14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="00477002" w:rsidRPr="002B24B9">
      <w:rPr>
        <w:color w:val="A6A6A6"/>
      </w:rPr>
      <w:t>prescritor</w:t>
    </w:r>
    <w:proofErr w:type="spellEnd"/>
    <w:r w:rsidR="00477002"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17C42"/>
    <w:rsid w:val="0004015E"/>
    <w:rsid w:val="000403D9"/>
    <w:rsid w:val="000530E7"/>
    <w:rsid w:val="000556D6"/>
    <w:rsid w:val="00062684"/>
    <w:rsid w:val="00070826"/>
    <w:rsid w:val="00091090"/>
    <w:rsid w:val="000C0DA9"/>
    <w:rsid w:val="000E1EF8"/>
    <w:rsid w:val="000E51FA"/>
    <w:rsid w:val="000F1FD4"/>
    <w:rsid w:val="000F3E7B"/>
    <w:rsid w:val="00103D82"/>
    <w:rsid w:val="001132BE"/>
    <w:rsid w:val="0013385E"/>
    <w:rsid w:val="00141547"/>
    <w:rsid w:val="00143A78"/>
    <w:rsid w:val="00154CF4"/>
    <w:rsid w:val="00181A54"/>
    <w:rsid w:val="00181D51"/>
    <w:rsid w:val="001836ED"/>
    <w:rsid w:val="001A5279"/>
    <w:rsid w:val="001A5899"/>
    <w:rsid w:val="001B7059"/>
    <w:rsid w:val="001C7B7E"/>
    <w:rsid w:val="001E2B5D"/>
    <w:rsid w:val="001E6381"/>
    <w:rsid w:val="0020405A"/>
    <w:rsid w:val="0022596F"/>
    <w:rsid w:val="002311D8"/>
    <w:rsid w:val="00243C22"/>
    <w:rsid w:val="00255714"/>
    <w:rsid w:val="00270D29"/>
    <w:rsid w:val="00282934"/>
    <w:rsid w:val="00284218"/>
    <w:rsid w:val="00287366"/>
    <w:rsid w:val="002B117C"/>
    <w:rsid w:val="002D021C"/>
    <w:rsid w:val="002E07BD"/>
    <w:rsid w:val="002E5A7F"/>
    <w:rsid w:val="002E713F"/>
    <w:rsid w:val="003259AD"/>
    <w:rsid w:val="00327B25"/>
    <w:rsid w:val="003457D2"/>
    <w:rsid w:val="00351D7F"/>
    <w:rsid w:val="003806BA"/>
    <w:rsid w:val="003821FD"/>
    <w:rsid w:val="0038461D"/>
    <w:rsid w:val="00385D1D"/>
    <w:rsid w:val="003962D8"/>
    <w:rsid w:val="003A2FE1"/>
    <w:rsid w:val="003A57C2"/>
    <w:rsid w:val="003C6A27"/>
    <w:rsid w:val="003D079F"/>
    <w:rsid w:val="003E57E9"/>
    <w:rsid w:val="00403743"/>
    <w:rsid w:val="00407CCA"/>
    <w:rsid w:val="00420D55"/>
    <w:rsid w:val="00427B25"/>
    <w:rsid w:val="00433629"/>
    <w:rsid w:val="00444F19"/>
    <w:rsid w:val="00454601"/>
    <w:rsid w:val="00473437"/>
    <w:rsid w:val="00477002"/>
    <w:rsid w:val="004A1B2A"/>
    <w:rsid w:val="004C07BB"/>
    <w:rsid w:val="004C36B3"/>
    <w:rsid w:val="004D54EF"/>
    <w:rsid w:val="004E13B5"/>
    <w:rsid w:val="004E7622"/>
    <w:rsid w:val="004F234B"/>
    <w:rsid w:val="004F618B"/>
    <w:rsid w:val="0050080F"/>
    <w:rsid w:val="0050356F"/>
    <w:rsid w:val="00503577"/>
    <w:rsid w:val="0053634C"/>
    <w:rsid w:val="0054769E"/>
    <w:rsid w:val="00553948"/>
    <w:rsid w:val="00556600"/>
    <w:rsid w:val="00557A82"/>
    <w:rsid w:val="00575566"/>
    <w:rsid w:val="00576DD2"/>
    <w:rsid w:val="005A5545"/>
    <w:rsid w:val="005B230F"/>
    <w:rsid w:val="005B5CCF"/>
    <w:rsid w:val="005C50D9"/>
    <w:rsid w:val="005D53CB"/>
    <w:rsid w:val="005E4135"/>
    <w:rsid w:val="005F0A94"/>
    <w:rsid w:val="00657BC5"/>
    <w:rsid w:val="006653E1"/>
    <w:rsid w:val="006701C0"/>
    <w:rsid w:val="00676DD7"/>
    <w:rsid w:val="00677456"/>
    <w:rsid w:val="00696522"/>
    <w:rsid w:val="006A4070"/>
    <w:rsid w:val="006A5D70"/>
    <w:rsid w:val="006B3DEA"/>
    <w:rsid w:val="006B542F"/>
    <w:rsid w:val="006B6824"/>
    <w:rsid w:val="006C54A6"/>
    <w:rsid w:val="006C7315"/>
    <w:rsid w:val="006E0CBF"/>
    <w:rsid w:val="006E52ED"/>
    <w:rsid w:val="006F5C07"/>
    <w:rsid w:val="00711E03"/>
    <w:rsid w:val="00714B50"/>
    <w:rsid w:val="007213EF"/>
    <w:rsid w:val="00722100"/>
    <w:rsid w:val="007353BF"/>
    <w:rsid w:val="0074141F"/>
    <w:rsid w:val="0076170B"/>
    <w:rsid w:val="00764749"/>
    <w:rsid w:val="0076523F"/>
    <w:rsid w:val="00766EDE"/>
    <w:rsid w:val="007723F9"/>
    <w:rsid w:val="0077445A"/>
    <w:rsid w:val="00780E74"/>
    <w:rsid w:val="007849A7"/>
    <w:rsid w:val="00790A0C"/>
    <w:rsid w:val="007A45F4"/>
    <w:rsid w:val="007A5A75"/>
    <w:rsid w:val="007B001E"/>
    <w:rsid w:val="007B00F8"/>
    <w:rsid w:val="007B2FCA"/>
    <w:rsid w:val="007C695D"/>
    <w:rsid w:val="00805C8C"/>
    <w:rsid w:val="008168C4"/>
    <w:rsid w:val="008215B3"/>
    <w:rsid w:val="00825F03"/>
    <w:rsid w:val="00826D3C"/>
    <w:rsid w:val="0084660B"/>
    <w:rsid w:val="008626FE"/>
    <w:rsid w:val="00891FCF"/>
    <w:rsid w:val="008A5215"/>
    <w:rsid w:val="008A6207"/>
    <w:rsid w:val="008B2ADB"/>
    <w:rsid w:val="008B47C4"/>
    <w:rsid w:val="008C350E"/>
    <w:rsid w:val="008D27AC"/>
    <w:rsid w:val="008D4CDF"/>
    <w:rsid w:val="008E3027"/>
    <w:rsid w:val="008F6C6D"/>
    <w:rsid w:val="009051EB"/>
    <w:rsid w:val="00905ECF"/>
    <w:rsid w:val="0092150D"/>
    <w:rsid w:val="00923A3D"/>
    <w:rsid w:val="009279F0"/>
    <w:rsid w:val="0093496C"/>
    <w:rsid w:val="00957E2C"/>
    <w:rsid w:val="0096603F"/>
    <w:rsid w:val="0097423A"/>
    <w:rsid w:val="00977C05"/>
    <w:rsid w:val="00985AE3"/>
    <w:rsid w:val="009955C0"/>
    <w:rsid w:val="009A3D6A"/>
    <w:rsid w:val="009B5FEB"/>
    <w:rsid w:val="009E6B45"/>
    <w:rsid w:val="009F3348"/>
    <w:rsid w:val="009F6E87"/>
    <w:rsid w:val="00A20C4D"/>
    <w:rsid w:val="00A327AB"/>
    <w:rsid w:val="00A37678"/>
    <w:rsid w:val="00A50756"/>
    <w:rsid w:val="00A50E2E"/>
    <w:rsid w:val="00A67C5E"/>
    <w:rsid w:val="00A813EF"/>
    <w:rsid w:val="00A94182"/>
    <w:rsid w:val="00AA2041"/>
    <w:rsid w:val="00AA5B6B"/>
    <w:rsid w:val="00AB26D5"/>
    <w:rsid w:val="00AC4D72"/>
    <w:rsid w:val="00AE0657"/>
    <w:rsid w:val="00AF2218"/>
    <w:rsid w:val="00B01A4A"/>
    <w:rsid w:val="00B02707"/>
    <w:rsid w:val="00B55A10"/>
    <w:rsid w:val="00B71A99"/>
    <w:rsid w:val="00B81668"/>
    <w:rsid w:val="00B87BC4"/>
    <w:rsid w:val="00B95785"/>
    <w:rsid w:val="00BA0CE8"/>
    <w:rsid w:val="00BC254C"/>
    <w:rsid w:val="00BC6188"/>
    <w:rsid w:val="00BD491E"/>
    <w:rsid w:val="00BF4A49"/>
    <w:rsid w:val="00C0025C"/>
    <w:rsid w:val="00C05175"/>
    <w:rsid w:val="00C05202"/>
    <w:rsid w:val="00C05DC4"/>
    <w:rsid w:val="00C25139"/>
    <w:rsid w:val="00C30EBD"/>
    <w:rsid w:val="00C62398"/>
    <w:rsid w:val="00C6554B"/>
    <w:rsid w:val="00C91388"/>
    <w:rsid w:val="00CB0285"/>
    <w:rsid w:val="00CB7570"/>
    <w:rsid w:val="00CD0522"/>
    <w:rsid w:val="00CD7000"/>
    <w:rsid w:val="00CE119D"/>
    <w:rsid w:val="00CE62F2"/>
    <w:rsid w:val="00CF5388"/>
    <w:rsid w:val="00D25B7F"/>
    <w:rsid w:val="00D26260"/>
    <w:rsid w:val="00D30AAB"/>
    <w:rsid w:val="00D40742"/>
    <w:rsid w:val="00D510BE"/>
    <w:rsid w:val="00D65DBA"/>
    <w:rsid w:val="00D82FA4"/>
    <w:rsid w:val="00DA1036"/>
    <w:rsid w:val="00DA16A8"/>
    <w:rsid w:val="00DC5292"/>
    <w:rsid w:val="00DC6220"/>
    <w:rsid w:val="00DD3265"/>
    <w:rsid w:val="00DE4DDB"/>
    <w:rsid w:val="00E13887"/>
    <w:rsid w:val="00E14885"/>
    <w:rsid w:val="00E23AB4"/>
    <w:rsid w:val="00E5799F"/>
    <w:rsid w:val="00E61F44"/>
    <w:rsid w:val="00E631AF"/>
    <w:rsid w:val="00E634C7"/>
    <w:rsid w:val="00E72188"/>
    <w:rsid w:val="00E73E4A"/>
    <w:rsid w:val="00E761DC"/>
    <w:rsid w:val="00E82B88"/>
    <w:rsid w:val="00E84303"/>
    <w:rsid w:val="00E92903"/>
    <w:rsid w:val="00E93813"/>
    <w:rsid w:val="00EB1AB3"/>
    <w:rsid w:val="00EC139E"/>
    <w:rsid w:val="00ED4FCE"/>
    <w:rsid w:val="00EE0434"/>
    <w:rsid w:val="00F01F01"/>
    <w:rsid w:val="00F127D6"/>
    <w:rsid w:val="00F15049"/>
    <w:rsid w:val="00F2658A"/>
    <w:rsid w:val="00F56697"/>
    <w:rsid w:val="00F73EA9"/>
    <w:rsid w:val="00FA02ED"/>
    <w:rsid w:val="00FB611A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14</Pages>
  <Words>1487</Words>
  <Characters>8035</Characters>
  <Application>Microsoft Office Word</Application>
  <DocSecurity>0</DocSecurity>
  <Lines>66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Joao Ruiz</cp:lastModifiedBy>
  <cp:revision>51</cp:revision>
  <cp:lastPrinted>2019-02-21T14:00:00Z</cp:lastPrinted>
  <dcterms:created xsi:type="dcterms:W3CDTF">2019-02-19T19:21:00Z</dcterms:created>
  <dcterms:modified xsi:type="dcterms:W3CDTF">2019-02-27T17:04:00Z</dcterms:modified>
</cp:coreProperties>
</file>